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2A53" w:rsidRPr="00127DF9" w:rsidRDefault="00877CBD" w:rsidP="00C73254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lang w:val="hy-AM"/>
        </w:rPr>
      </w:pPr>
      <w:r w:rsidRPr="00127DF9"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87B79" wp14:editId="6F75B41F">
                <wp:simplePos x="0" y="0"/>
                <wp:positionH relativeFrom="margin">
                  <wp:posOffset>-417830</wp:posOffset>
                </wp:positionH>
                <wp:positionV relativeFrom="paragraph">
                  <wp:posOffset>226060</wp:posOffset>
                </wp:positionV>
                <wp:extent cx="2247900" cy="3190875"/>
                <wp:effectExtent l="0" t="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A53" w:rsidRPr="0081047B" w:rsidRDefault="0081047B" w:rsidP="00C73254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Կ</w:t>
                            </w:r>
                            <w:r w:rsidR="00682A53"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ազմված</w:t>
                            </w:r>
                            <w:proofErr w:type="spellEnd"/>
                            <w:r w:rsidR="00682A53"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է ---------</w:t>
                            </w:r>
                            <w:r w:rsidR="00682A53"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  </w:t>
                            </w:r>
                            <w:proofErr w:type="spellStart"/>
                            <w:r w:rsidR="00682A53"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բաղկացած</w:t>
                            </w:r>
                            <w:proofErr w:type="spellEnd"/>
                            <w:r w:rsidR="00682A53"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է 12 </w:t>
                            </w:r>
                            <w:proofErr w:type="spellStart"/>
                            <w:r w:rsidR="00682A53"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թերթից</w:t>
                            </w:r>
                            <w:proofErr w:type="spellEnd"/>
                          </w:p>
                          <w:p w:rsidR="00682A53" w:rsidRPr="0081047B" w:rsidRDefault="00682A53" w:rsidP="00C73254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   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Հ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Ա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Ս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Տ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Ա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Տ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Վ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Ա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Ծ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Է</w:t>
                            </w:r>
                            <w:proofErr w:type="gramEnd"/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՝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ՀՀ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ԱՐԱՐԱՏԻ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ՄԱՐԶԻ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ԱՐ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ԱՐ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ԱՏ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ՀԱՄԱՅՆՔԻ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                                     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ԱՎԱԳԱՆՈՒ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------------</w:t>
                            </w:r>
                          </w:p>
                          <w:p w:rsidR="00682A53" w:rsidRPr="0081047B" w:rsidRDefault="00682A53" w:rsidP="00C73254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--------------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ՈՐՈՇՄԱՄԲ</w:t>
                            </w:r>
                          </w:p>
                          <w:p w:rsidR="00682A53" w:rsidRPr="0081047B" w:rsidRDefault="00682A53" w:rsidP="00C73254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82A53" w:rsidRPr="0081047B" w:rsidRDefault="00682A53" w:rsidP="00C73254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ՀԱՄԱՅՆՔԻ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ՂԵԿԱՎԱՐ՝</w:t>
                            </w:r>
                          </w:p>
                          <w:p w:rsidR="00877CBD" w:rsidRDefault="00877CBD" w:rsidP="00C73254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82A53" w:rsidRPr="0081047B" w:rsidRDefault="00682A53" w:rsidP="00C73254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---------------------</w:t>
                            </w:r>
                          </w:p>
                          <w:p w:rsidR="00682A53" w:rsidRPr="0081047B" w:rsidRDefault="00682A53" w:rsidP="00C73254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Ա.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ԱՎԵՏԻՍՅԱՆ</w:t>
                            </w:r>
                          </w:p>
                          <w:p w:rsidR="00877CBD" w:rsidRDefault="00877CBD" w:rsidP="00C73254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82A53" w:rsidRPr="00434102" w:rsidRDefault="00682A53" w:rsidP="00C7325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------</w:t>
                            </w:r>
                            <w:r w:rsidR="00877CBD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---------</w:t>
                            </w:r>
                            <w:proofErr w:type="gramEnd"/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2024</w:t>
                            </w:r>
                            <w:r w:rsidR="00C7325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թ</w:t>
                            </w:r>
                            <w:r w:rsidRPr="00434102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87B7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2.9pt;margin-top:17.8pt;width:177pt;height:2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" strokecolor="white" strokeweight=".25pt">
                <v:textbox>
                  <w:txbxContent>
                    <w:p w:rsidR="00682A53" w:rsidRPr="0081047B" w:rsidRDefault="0081047B" w:rsidP="00C73254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Կ</w:t>
                      </w:r>
                      <w:r w:rsidR="00682A53"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ազմված</w:t>
                      </w:r>
                      <w:proofErr w:type="spellEnd"/>
                      <w:r w:rsidR="00682A53"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է ---------</w:t>
                      </w:r>
                      <w:r w:rsidR="00682A53"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br/>
                        <w:t xml:space="preserve">  </w:t>
                      </w:r>
                      <w:proofErr w:type="spellStart"/>
                      <w:r w:rsidR="00682A53"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բաղկացած</w:t>
                      </w:r>
                      <w:proofErr w:type="spellEnd"/>
                      <w:r w:rsidR="00682A53"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է 12 </w:t>
                      </w:r>
                      <w:proofErr w:type="spellStart"/>
                      <w:r w:rsidR="00682A53"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թերթից</w:t>
                      </w:r>
                      <w:proofErr w:type="spellEnd"/>
                    </w:p>
                    <w:p w:rsidR="00682A53" w:rsidRPr="0081047B" w:rsidRDefault="00682A53" w:rsidP="00C73254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br/>
                        <w:t xml:space="preserve">   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Հ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Ա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Ս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Տ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Ա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Տ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Վ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Ա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Ծ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Է</w:t>
                      </w:r>
                      <w:proofErr w:type="gramEnd"/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՝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                                                       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ՀՀ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ԱՐԱՐԱՏԻ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ՄԱՐԶԻ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                                 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ԱՐ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ԱՐ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ԱՏ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ՀԱՄԱՅՆՔԻ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ab/>
                        <w:t xml:space="preserve">                                      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ԱՎԱԳԱՆՈՒ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------------</w:t>
                      </w:r>
                    </w:p>
                    <w:p w:rsidR="00682A53" w:rsidRPr="0081047B" w:rsidRDefault="00682A53" w:rsidP="00C73254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--------------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ՈՐՈՇՄԱՄԲ</w:t>
                      </w:r>
                    </w:p>
                    <w:p w:rsidR="00682A53" w:rsidRPr="0081047B" w:rsidRDefault="00682A53" w:rsidP="00C73254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</w:p>
                    <w:p w:rsidR="00682A53" w:rsidRPr="0081047B" w:rsidRDefault="00682A53" w:rsidP="00C73254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ՀԱՄԱՅՆՔԻ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ՂԵԿԱՎԱՐ՝</w:t>
                      </w:r>
                    </w:p>
                    <w:p w:rsidR="00877CBD" w:rsidRDefault="00877CBD" w:rsidP="00C73254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</w:p>
                    <w:p w:rsidR="00682A53" w:rsidRPr="0081047B" w:rsidRDefault="00682A53" w:rsidP="00C73254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---------------------</w:t>
                      </w:r>
                    </w:p>
                    <w:p w:rsidR="00682A53" w:rsidRPr="0081047B" w:rsidRDefault="00682A53" w:rsidP="00C73254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Ա.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ԱՎԵՏԻՍՅԱՆ</w:t>
                      </w:r>
                    </w:p>
                    <w:p w:rsidR="00877CBD" w:rsidRDefault="00877CBD" w:rsidP="00C73254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</w:p>
                    <w:p w:rsidR="00682A53" w:rsidRPr="00434102" w:rsidRDefault="00682A53" w:rsidP="00C73254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------</w:t>
                      </w:r>
                      <w:r w:rsidR="00877CBD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---------</w:t>
                      </w:r>
                      <w:proofErr w:type="gramEnd"/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2024</w:t>
                      </w:r>
                      <w:r w:rsidR="00C7325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թ</w:t>
                      </w:r>
                      <w:r w:rsidRPr="00434102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CDA" w:rsidRPr="00127DF9"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C05A5" wp14:editId="43C1527F">
                <wp:simplePos x="0" y="0"/>
                <wp:positionH relativeFrom="margin">
                  <wp:align>right</wp:align>
                </wp:positionH>
                <wp:positionV relativeFrom="paragraph">
                  <wp:posOffset>-45085</wp:posOffset>
                </wp:positionV>
                <wp:extent cx="3000375" cy="4095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A53" w:rsidRPr="0081047B" w:rsidRDefault="00682A53" w:rsidP="00B70CDA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highlight w:val="yellow"/>
                                <w:lang w:val="hy-AM"/>
                              </w:rPr>
                            </w:pPr>
                            <w:r w:rsidRPr="0081047B">
                              <w:rPr>
                                <w:rFonts w:ascii="GHEA Grapalat" w:hAnsi="GHEA Grapalat"/>
                                <w:lang w:val="en-US"/>
                              </w:rPr>
                              <w:br/>
                              <w:t xml:space="preserve"> </w:t>
                            </w:r>
                            <w:proofErr w:type="spellStart"/>
                            <w:r w:rsidR="0081047B"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Տ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պված</w:t>
                            </w:r>
                            <w:proofErr w:type="spellEnd"/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է </w:t>
                            </w:r>
                            <w:proofErr w:type="spellStart"/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ընդամենը</w:t>
                            </w:r>
                            <w:proofErr w:type="spellEnd"/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2 </w:t>
                            </w:r>
                            <w:proofErr w:type="spellStart"/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օրինակ</w:t>
                            </w:r>
                            <w:proofErr w:type="spellEnd"/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 </w:t>
                            </w:r>
                            <w:proofErr w:type="spellStart"/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օրինակ</w:t>
                            </w:r>
                            <w:proofErr w:type="spellEnd"/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՝------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          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            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Գ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Ր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Ա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Ն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Ց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Վ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Ա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Ծ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Է</w:t>
                            </w:r>
                            <w:proofErr w:type="gramEnd"/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՝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ՀՀ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ԻՐԱՎԱԲԱՆԱԿԱՆ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ԱՆՁԱՆՑ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ՊԵՏԱԿԱՆ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ՌԵԳԻՍՏՐԻ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ԱՐ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ԱՐ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ԱՏԻ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ՏԱՐԱԾՔԱՅԻՆ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ԲԱԺՆԻ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ԿՈՂՄԻՑ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21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03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2011</w:t>
                            </w:r>
                            <w:r w:rsidR="008D7853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թ</w:t>
                            </w:r>
                            <w:r w:rsidR="008D7853"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hy-AM"/>
                              </w:rPr>
                              <w:t>․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 xml:space="preserve">                                                                       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ԳՐԱՆՑՄԱՆ  </w:t>
                            </w:r>
                            <w:r w:rsidR="008D7853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N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51.210</w:t>
                            </w:r>
                            <w:r w:rsidRPr="0081047B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lang w:val="hy-AM"/>
                              </w:rPr>
                              <w:t>․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01055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highlight w:val="yellow"/>
                              </w:rPr>
                              <w:br/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ՀՎՀՀ  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04104639</w:t>
                            </w:r>
                          </w:p>
                          <w:p w:rsidR="00682A53" w:rsidRPr="0081047B" w:rsidRDefault="00064CB9" w:rsidP="00B70CDA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10</w:t>
                            </w: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hy-AM"/>
                              </w:rPr>
                              <w:t>․</w:t>
                            </w:r>
                            <w:r w:rsidRPr="00064CB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05</w:t>
                            </w:r>
                            <w:r w:rsidRPr="00064CB9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lang w:val="hy-AM"/>
                              </w:rPr>
                              <w:t>․</w:t>
                            </w:r>
                            <w:r w:rsidRPr="00064CB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2023</w:t>
                            </w:r>
                            <w:r w:rsidR="00682A53" w:rsidRPr="00064CB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թ</w:t>
                            </w:r>
                            <w:r w:rsidR="00682A53"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. գրանց. կանոնադրության</w:t>
                            </w:r>
                          </w:p>
                          <w:p w:rsidR="00682A53" w:rsidRPr="0081047B" w:rsidRDefault="00682A53" w:rsidP="00B70CDA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թիվ ------  փոփոխությունը գրանցված  է  իրավաբանական անձանց պետական ռեգիստրի գործակալության կողմից</w:t>
                            </w:r>
                          </w:p>
                          <w:p w:rsidR="00682A53" w:rsidRPr="0081047B" w:rsidRDefault="00682A53" w:rsidP="00B70CDA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</w:pP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----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---</w:t>
                            </w:r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-------- 2024թ.</w:t>
                            </w:r>
                          </w:p>
                          <w:p w:rsidR="00B70CDA" w:rsidRDefault="00682A53" w:rsidP="00B70CDA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proofErr w:type="spellStart"/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աշխատակից</w:t>
                            </w:r>
                            <w:proofErr w:type="spellEnd"/>
                            <w:r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՝ </w:t>
                            </w:r>
                          </w:p>
                          <w:p w:rsidR="00B70CDA" w:rsidRDefault="00B70CDA" w:rsidP="00B70CDA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  <w:p w:rsidR="00682A53" w:rsidRPr="0081047B" w:rsidRDefault="00B70CDA" w:rsidP="00B70CDA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-------------</w:t>
                            </w:r>
                            <w:r w:rsidR="00682A53"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----------</w:t>
                            </w:r>
                            <w:r w:rsidR="00682A53"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----</w:t>
                            </w:r>
                            <w:r w:rsidR="00682A53" w:rsidRPr="0081047B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-------------</w:t>
                            </w:r>
                          </w:p>
                          <w:p w:rsidR="00682A53" w:rsidRDefault="00682A53" w:rsidP="00682A53"/>
                          <w:p w:rsidR="00682A53" w:rsidRDefault="00682A53" w:rsidP="00682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C05A5" id="Надпись 3" o:spid="_x0000_s1027" type="#_x0000_t202" style="position:absolute;left:0;text-align:left;margin-left:185.05pt;margin-top:-3.55pt;width:236.25pt;height:3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" strokecolor="white">
                <v:textbox>
                  <w:txbxContent>
                    <w:p w:rsidR="00682A53" w:rsidRPr="0081047B" w:rsidRDefault="00682A53" w:rsidP="00B70CDA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highlight w:val="yellow"/>
                          <w:lang w:val="hy-AM"/>
                        </w:rPr>
                      </w:pPr>
                      <w:r w:rsidRPr="0081047B">
                        <w:rPr>
                          <w:rFonts w:ascii="GHEA Grapalat" w:hAnsi="GHEA Grapalat"/>
                          <w:lang w:val="en-US"/>
                        </w:rPr>
                        <w:br/>
                        <w:t xml:space="preserve"> </w:t>
                      </w:r>
                      <w:proofErr w:type="spellStart"/>
                      <w:r w:rsidR="0081047B"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Տ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պված</w:t>
                      </w:r>
                      <w:proofErr w:type="spellEnd"/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է </w:t>
                      </w:r>
                      <w:proofErr w:type="spellStart"/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ընդամենը</w:t>
                      </w:r>
                      <w:proofErr w:type="spellEnd"/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2 </w:t>
                      </w:r>
                      <w:proofErr w:type="spellStart"/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օրինակ</w:t>
                      </w:r>
                      <w:proofErr w:type="spellEnd"/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br/>
                        <w:t xml:space="preserve"> </w:t>
                      </w:r>
                      <w:proofErr w:type="spellStart"/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օրինակ</w:t>
                      </w:r>
                      <w:proofErr w:type="spellEnd"/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՝------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br/>
                        <w:t xml:space="preserve">          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br/>
                        <w:t xml:space="preserve">            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Գ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Ր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Ա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Ն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Ց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Վ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Ա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Ծ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Է</w:t>
                      </w:r>
                      <w:proofErr w:type="gramEnd"/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՝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br/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ՀՀ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ԻՐԱՎԱԲԱՆԱԿԱՆ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ԱՆՁԱՆՑ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ՊԵՏԱԿԱՆ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ՌԵԳԻՍՏՐԻ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ԱՐ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ԱՐ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ԱՏԻ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ՏԱՐԱԾՔԱՅԻՆ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ԲԱԺՆԻ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ԿՈՂՄԻՑ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21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03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2011</w:t>
                      </w:r>
                      <w:r w:rsidR="008D7853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թ</w:t>
                      </w:r>
                      <w:r w:rsidR="008D7853"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  <w:t>․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highlight w:val="yellow"/>
                          <w:lang w:val="en-US"/>
                        </w:rPr>
                        <w:t xml:space="preserve">                                                                       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ԳՐԱՆՑՄԱՆ  </w:t>
                      </w:r>
                      <w:r w:rsidR="008D7853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N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51.210</w:t>
                      </w:r>
                      <w:r w:rsidRPr="0081047B">
                        <w:rPr>
                          <w:rFonts w:ascii="Cambria Math" w:hAnsi="Cambria Math" w:cs="Cambria Math"/>
                          <w:sz w:val="24"/>
                          <w:szCs w:val="24"/>
                          <w:lang w:val="hy-AM"/>
                        </w:rPr>
                        <w:t>․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01055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highlight w:val="yellow"/>
                        </w:rPr>
                        <w:br/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ՀՎՀՀ  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04104639</w:t>
                      </w:r>
                    </w:p>
                    <w:p w:rsidR="00682A53" w:rsidRPr="0081047B" w:rsidRDefault="00064CB9" w:rsidP="00B70CDA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10</w:t>
                      </w:r>
                      <w:r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  <w:t>․</w:t>
                      </w:r>
                      <w:r w:rsidRPr="00064CB9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05</w:t>
                      </w:r>
                      <w:r w:rsidRPr="00064CB9">
                        <w:rPr>
                          <w:rFonts w:ascii="Cambria Math" w:hAnsi="Cambria Math" w:cs="Cambria Math"/>
                          <w:sz w:val="24"/>
                          <w:szCs w:val="24"/>
                          <w:lang w:val="hy-AM"/>
                        </w:rPr>
                        <w:t>․</w:t>
                      </w:r>
                      <w:r w:rsidRPr="00064CB9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2023</w:t>
                      </w:r>
                      <w:r w:rsidR="00682A53" w:rsidRPr="00064CB9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թ</w:t>
                      </w:r>
                      <w:r w:rsidR="00682A53" w:rsidRPr="0081047B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. գրանց. կանոնադրության</w:t>
                      </w:r>
                    </w:p>
                    <w:p w:rsidR="00682A53" w:rsidRPr="0081047B" w:rsidRDefault="00682A53" w:rsidP="00B70CDA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թիվ ------  փոփոխությունը գրանցված  է  իրավաբանական անձանց պետական ռեգիստրի գործակալության կողմից</w:t>
                      </w:r>
                    </w:p>
                    <w:p w:rsidR="00682A53" w:rsidRPr="0081047B" w:rsidRDefault="00682A53" w:rsidP="00B70CDA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</w:rPr>
                      </w:pP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----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---</w:t>
                      </w:r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-------- 2024թ.</w:t>
                      </w:r>
                    </w:p>
                    <w:p w:rsidR="00B70CDA" w:rsidRDefault="00682A53" w:rsidP="00B70CDA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proofErr w:type="spellStart"/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աշխատակից</w:t>
                      </w:r>
                      <w:proofErr w:type="spellEnd"/>
                      <w:r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՝ </w:t>
                      </w:r>
                    </w:p>
                    <w:p w:rsidR="00B70CDA" w:rsidRDefault="00B70CDA" w:rsidP="00B70CDA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</w:p>
                    <w:p w:rsidR="00682A53" w:rsidRPr="0081047B" w:rsidRDefault="00B70CDA" w:rsidP="00B70CDA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-------------</w:t>
                      </w:r>
                      <w:r w:rsidR="00682A53"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----------</w:t>
                      </w:r>
                      <w:r w:rsidR="00682A53" w:rsidRPr="0081047B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----</w:t>
                      </w:r>
                      <w:r w:rsidR="00682A53" w:rsidRPr="0081047B">
                        <w:rPr>
                          <w:rFonts w:ascii="GHEA Grapalat" w:hAnsi="GHEA Grapalat"/>
                          <w:sz w:val="24"/>
                          <w:szCs w:val="24"/>
                        </w:rPr>
                        <w:t>-------------</w:t>
                      </w:r>
                    </w:p>
                    <w:p w:rsidR="00682A53" w:rsidRDefault="00682A53" w:rsidP="00682A53"/>
                    <w:p w:rsidR="00682A53" w:rsidRDefault="00682A53" w:rsidP="00682A53"/>
                  </w:txbxContent>
                </v:textbox>
                <w10:wrap anchorx="margin"/>
              </v:shape>
            </w:pict>
          </mc:Fallback>
        </mc:AlternateContent>
      </w:r>
    </w:p>
    <w:p w:rsidR="00682A53" w:rsidRPr="00127DF9" w:rsidRDefault="00682A53" w:rsidP="00C73254">
      <w:pPr>
        <w:tabs>
          <w:tab w:val="left" w:pos="5400"/>
        </w:tabs>
        <w:spacing w:line="276" w:lineRule="auto"/>
        <w:jc w:val="center"/>
        <w:rPr>
          <w:rFonts w:ascii="GHEA Grapalat" w:hAnsi="GHEA Grapalat"/>
          <w:sz w:val="24"/>
          <w:szCs w:val="24"/>
        </w:rPr>
      </w:pPr>
    </w:p>
    <w:p w:rsidR="00682A53" w:rsidRPr="00127DF9" w:rsidRDefault="00682A53" w:rsidP="00C73254">
      <w:pPr>
        <w:spacing w:line="276" w:lineRule="auto"/>
        <w:ind w:left="-709"/>
        <w:jc w:val="center"/>
        <w:rPr>
          <w:rFonts w:ascii="GHEA Grapalat" w:hAnsi="GHEA Grapalat"/>
          <w:sz w:val="24"/>
          <w:szCs w:val="24"/>
        </w:rPr>
      </w:pPr>
    </w:p>
    <w:p w:rsidR="00682A53" w:rsidRPr="00127DF9" w:rsidRDefault="00682A53" w:rsidP="00C73254">
      <w:pPr>
        <w:spacing w:line="276" w:lineRule="auto"/>
        <w:ind w:left="-709"/>
        <w:jc w:val="center"/>
        <w:rPr>
          <w:rFonts w:ascii="GHEA Grapalat" w:hAnsi="GHEA Grapalat"/>
          <w:sz w:val="24"/>
          <w:szCs w:val="24"/>
        </w:rPr>
      </w:pPr>
    </w:p>
    <w:p w:rsidR="00682A53" w:rsidRPr="00127DF9" w:rsidRDefault="00682A53" w:rsidP="00C73254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sz w:val="24"/>
          <w:szCs w:val="24"/>
        </w:rPr>
      </w:pPr>
    </w:p>
    <w:p w:rsidR="00682A53" w:rsidRPr="00127DF9" w:rsidRDefault="00682A53" w:rsidP="00C73254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sz w:val="24"/>
          <w:szCs w:val="24"/>
        </w:rPr>
      </w:pPr>
    </w:p>
    <w:p w:rsidR="00682A53" w:rsidRPr="00127DF9" w:rsidRDefault="00682A53" w:rsidP="00C73254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sz w:val="24"/>
          <w:szCs w:val="24"/>
        </w:rPr>
      </w:pPr>
    </w:p>
    <w:p w:rsidR="00682A53" w:rsidRPr="00127DF9" w:rsidRDefault="00682A53" w:rsidP="00C73254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sz w:val="24"/>
          <w:szCs w:val="24"/>
        </w:rPr>
      </w:pPr>
    </w:p>
    <w:p w:rsidR="00682A53" w:rsidRPr="00127DF9" w:rsidRDefault="00682A53" w:rsidP="00C73254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sz w:val="24"/>
          <w:szCs w:val="24"/>
        </w:rPr>
      </w:pPr>
    </w:p>
    <w:p w:rsidR="00682A53" w:rsidRPr="00127DF9" w:rsidRDefault="00682A53" w:rsidP="00C73254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sz w:val="24"/>
          <w:szCs w:val="24"/>
        </w:rPr>
      </w:pPr>
    </w:p>
    <w:p w:rsidR="00682A53" w:rsidRPr="00127DF9" w:rsidRDefault="00682A53" w:rsidP="00C73254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sz w:val="24"/>
          <w:szCs w:val="24"/>
        </w:rPr>
      </w:pPr>
    </w:p>
    <w:p w:rsidR="00682A53" w:rsidRPr="00127DF9" w:rsidRDefault="00682A53" w:rsidP="00C73254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sz w:val="24"/>
          <w:szCs w:val="24"/>
        </w:rPr>
      </w:pPr>
    </w:p>
    <w:p w:rsidR="00682A53" w:rsidRPr="00127DF9" w:rsidRDefault="00682A53" w:rsidP="00C73254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sz w:val="24"/>
          <w:szCs w:val="24"/>
        </w:rPr>
      </w:pPr>
    </w:p>
    <w:p w:rsidR="00682A53" w:rsidRPr="00127DF9" w:rsidRDefault="00682A53" w:rsidP="00682A53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682A53" w:rsidRPr="00127DF9" w:rsidRDefault="00682A53" w:rsidP="00682A53">
      <w:pPr>
        <w:tabs>
          <w:tab w:val="left" w:pos="7655"/>
        </w:tabs>
        <w:spacing w:line="276" w:lineRule="auto"/>
        <w:ind w:right="-1"/>
        <w:rPr>
          <w:rFonts w:ascii="GHEA Grapalat" w:hAnsi="GHEA Grapalat"/>
          <w:color w:val="FF0000"/>
          <w:sz w:val="24"/>
          <w:szCs w:val="24"/>
        </w:rPr>
      </w:pPr>
    </w:p>
    <w:p w:rsidR="00682A53" w:rsidRPr="00127DF9" w:rsidRDefault="00682A53" w:rsidP="00682A53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682A53" w:rsidRPr="00F609C9" w:rsidRDefault="00682A53" w:rsidP="00F609C9">
      <w:pPr>
        <w:tabs>
          <w:tab w:val="left" w:pos="7655"/>
        </w:tabs>
        <w:spacing w:line="276" w:lineRule="auto"/>
        <w:ind w:right="-1" w:firstLine="0"/>
        <w:rPr>
          <w:rFonts w:ascii="GHEA Grapalat" w:hAnsi="GHEA Grapalat"/>
          <w:sz w:val="24"/>
          <w:szCs w:val="24"/>
          <w:lang w:val="hy-AM"/>
        </w:rPr>
      </w:pPr>
    </w:p>
    <w:p w:rsidR="00682A53" w:rsidRPr="00127DF9" w:rsidRDefault="00682A53" w:rsidP="00682A53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b/>
          <w:sz w:val="28"/>
          <w:szCs w:val="28"/>
        </w:rPr>
      </w:pPr>
    </w:p>
    <w:p w:rsidR="00682A53" w:rsidRPr="00127DF9" w:rsidRDefault="00682A53" w:rsidP="00682A53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b/>
          <w:sz w:val="28"/>
          <w:szCs w:val="28"/>
        </w:rPr>
      </w:pPr>
    </w:p>
    <w:p w:rsidR="00682A53" w:rsidRPr="00127DF9" w:rsidRDefault="00682A53" w:rsidP="00682A53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b/>
          <w:sz w:val="28"/>
          <w:szCs w:val="28"/>
        </w:rPr>
      </w:pPr>
    </w:p>
    <w:p w:rsidR="00682A53" w:rsidRPr="00127DF9" w:rsidRDefault="00682A53" w:rsidP="00682A53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b/>
          <w:sz w:val="28"/>
          <w:szCs w:val="28"/>
        </w:rPr>
      </w:pPr>
      <w:r w:rsidRPr="00127DF9">
        <w:rPr>
          <w:rFonts w:ascii="GHEA Grapalat" w:hAnsi="GHEA Grapalat"/>
          <w:b/>
          <w:sz w:val="28"/>
          <w:szCs w:val="28"/>
        </w:rPr>
        <w:t>«</w:t>
      </w:r>
      <w:r w:rsidRPr="00127DF9">
        <w:rPr>
          <w:rFonts w:ascii="GHEA Grapalat" w:hAnsi="GHEA Grapalat"/>
          <w:b/>
          <w:sz w:val="28"/>
          <w:szCs w:val="28"/>
          <w:lang w:val="en-US"/>
        </w:rPr>
        <w:t>ԱՐԱՐԱՏ</w:t>
      </w:r>
      <w:r w:rsidRPr="00127DF9">
        <w:rPr>
          <w:rFonts w:ascii="GHEA Grapalat" w:hAnsi="GHEA Grapalat"/>
          <w:b/>
          <w:sz w:val="28"/>
          <w:szCs w:val="28"/>
        </w:rPr>
        <w:t xml:space="preserve"> </w:t>
      </w:r>
      <w:r w:rsidRPr="00127DF9">
        <w:rPr>
          <w:rFonts w:ascii="GHEA Grapalat" w:hAnsi="GHEA Grapalat"/>
          <w:b/>
          <w:sz w:val="28"/>
          <w:szCs w:val="28"/>
          <w:lang w:val="en-US"/>
        </w:rPr>
        <w:t>ՀԱՄԱՅՆՔԻ</w:t>
      </w:r>
      <w:r w:rsidRPr="00127DF9">
        <w:rPr>
          <w:rFonts w:ascii="GHEA Grapalat" w:hAnsi="GHEA Grapalat"/>
          <w:b/>
          <w:sz w:val="28"/>
          <w:szCs w:val="28"/>
        </w:rPr>
        <w:t xml:space="preserve"> </w:t>
      </w:r>
      <w:r w:rsidRPr="00127DF9">
        <w:rPr>
          <w:rFonts w:ascii="GHEA Grapalat" w:hAnsi="GHEA Grapalat"/>
          <w:b/>
          <w:sz w:val="28"/>
          <w:szCs w:val="28"/>
          <w:lang w:val="hy-AM"/>
        </w:rPr>
        <w:t>ԱՐԱՐԱՏ ԳՅՈՒՂԻ ՄՍՈՒՐ-</w:t>
      </w:r>
      <w:r w:rsidRPr="00127DF9">
        <w:rPr>
          <w:rFonts w:ascii="GHEA Grapalat" w:hAnsi="GHEA Grapalat"/>
          <w:b/>
          <w:sz w:val="28"/>
          <w:szCs w:val="28"/>
          <w:lang w:val="en-US"/>
        </w:rPr>
        <w:t>ՄԱՆԿԱՊԱՐՏԵԶ</w:t>
      </w:r>
      <w:r w:rsidRPr="00127DF9">
        <w:rPr>
          <w:rFonts w:ascii="GHEA Grapalat" w:hAnsi="GHEA Grapalat"/>
          <w:b/>
          <w:sz w:val="28"/>
          <w:szCs w:val="28"/>
        </w:rPr>
        <w:t>»</w:t>
      </w:r>
    </w:p>
    <w:p w:rsidR="00682A53" w:rsidRPr="00127DF9" w:rsidRDefault="00682A53" w:rsidP="00682A53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b/>
          <w:sz w:val="28"/>
          <w:szCs w:val="28"/>
        </w:rPr>
      </w:pPr>
      <w:r w:rsidRPr="00127DF9">
        <w:rPr>
          <w:rFonts w:ascii="GHEA Grapalat" w:hAnsi="GHEA Grapalat"/>
          <w:b/>
          <w:sz w:val="28"/>
          <w:szCs w:val="28"/>
        </w:rPr>
        <w:t xml:space="preserve">           </w:t>
      </w:r>
      <w:r w:rsidRPr="00127DF9">
        <w:rPr>
          <w:rFonts w:ascii="GHEA Grapalat" w:hAnsi="GHEA Grapalat"/>
          <w:b/>
          <w:sz w:val="28"/>
          <w:szCs w:val="28"/>
          <w:lang w:val="en-US"/>
        </w:rPr>
        <w:t>ՀԱՄԱՅՆՔԱՅԻՆ</w:t>
      </w:r>
      <w:r w:rsidRPr="00127DF9">
        <w:rPr>
          <w:rFonts w:ascii="GHEA Grapalat" w:hAnsi="GHEA Grapalat"/>
          <w:b/>
          <w:sz w:val="28"/>
          <w:szCs w:val="28"/>
        </w:rPr>
        <w:t xml:space="preserve"> </w:t>
      </w:r>
      <w:r w:rsidRPr="00127DF9">
        <w:rPr>
          <w:rFonts w:ascii="GHEA Grapalat" w:hAnsi="GHEA Grapalat"/>
          <w:b/>
          <w:sz w:val="28"/>
          <w:szCs w:val="28"/>
          <w:lang w:val="en-US"/>
        </w:rPr>
        <w:t>ՈՉ</w:t>
      </w:r>
      <w:r w:rsidRPr="00127DF9">
        <w:rPr>
          <w:rFonts w:ascii="GHEA Grapalat" w:hAnsi="GHEA Grapalat"/>
          <w:b/>
          <w:sz w:val="28"/>
          <w:szCs w:val="28"/>
        </w:rPr>
        <w:t xml:space="preserve"> </w:t>
      </w:r>
      <w:r w:rsidRPr="00127DF9">
        <w:rPr>
          <w:rFonts w:ascii="GHEA Grapalat" w:hAnsi="GHEA Grapalat"/>
          <w:b/>
          <w:sz w:val="28"/>
          <w:szCs w:val="28"/>
          <w:lang w:val="en-US"/>
        </w:rPr>
        <w:t>ԱՌԵՎՏՐԱՅԻՆ</w:t>
      </w:r>
      <w:r w:rsidRPr="00127DF9">
        <w:rPr>
          <w:rFonts w:ascii="GHEA Grapalat" w:hAnsi="GHEA Grapalat"/>
          <w:b/>
          <w:sz w:val="28"/>
          <w:szCs w:val="28"/>
        </w:rPr>
        <w:t xml:space="preserve"> </w:t>
      </w:r>
      <w:r w:rsidRPr="00127DF9">
        <w:rPr>
          <w:rFonts w:ascii="GHEA Grapalat" w:hAnsi="GHEA Grapalat"/>
          <w:b/>
          <w:sz w:val="28"/>
          <w:szCs w:val="28"/>
          <w:lang w:val="en-US"/>
        </w:rPr>
        <w:t>ԿԱԶՄԱԿԵՐՊՈՒԹՅԱՆ</w:t>
      </w:r>
    </w:p>
    <w:p w:rsidR="00682A53" w:rsidRPr="00127DF9" w:rsidRDefault="00682A53" w:rsidP="00682A53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sz w:val="28"/>
          <w:szCs w:val="28"/>
          <w:lang w:val="hy-AM"/>
        </w:rPr>
      </w:pPr>
    </w:p>
    <w:p w:rsidR="00682A53" w:rsidRPr="00127DF9" w:rsidRDefault="00682A53" w:rsidP="00682A53">
      <w:pPr>
        <w:tabs>
          <w:tab w:val="left" w:pos="7655"/>
        </w:tabs>
        <w:spacing w:line="276" w:lineRule="auto"/>
        <w:ind w:right="-1"/>
        <w:rPr>
          <w:rFonts w:ascii="GHEA Grapalat" w:hAnsi="GHEA Grapalat"/>
          <w:b/>
          <w:sz w:val="40"/>
          <w:szCs w:val="40"/>
          <w:lang w:val="hy-AM"/>
        </w:rPr>
      </w:pPr>
      <w:r w:rsidRPr="00127DF9">
        <w:rPr>
          <w:rFonts w:ascii="GHEA Grapalat" w:hAnsi="GHEA Grapalat"/>
          <w:b/>
          <w:sz w:val="40"/>
          <w:szCs w:val="40"/>
          <w:lang w:val="hy-AM"/>
        </w:rPr>
        <w:t xml:space="preserve">                Կ Ա Ն Ո Ն Ա Դ Ր ՈՒ Թ Յ ՈՒ Ն</w:t>
      </w:r>
    </w:p>
    <w:p w:rsidR="00682A53" w:rsidRPr="00127DF9" w:rsidRDefault="00682A53" w:rsidP="00682A53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sz w:val="24"/>
          <w:szCs w:val="24"/>
          <w:lang w:val="hy-AM"/>
        </w:rPr>
      </w:pPr>
      <w:r w:rsidRPr="00127DF9">
        <w:rPr>
          <w:rFonts w:ascii="GHEA Grapalat" w:hAnsi="GHEA Grapalat"/>
          <w:sz w:val="24"/>
          <w:szCs w:val="24"/>
          <w:lang w:val="hy-AM"/>
        </w:rPr>
        <w:t xml:space="preserve">         / նոր խմբագրությ</w:t>
      </w:r>
      <w:r w:rsidR="009D0379">
        <w:rPr>
          <w:rFonts w:ascii="GHEA Grapalat" w:hAnsi="GHEA Grapalat"/>
          <w:sz w:val="24"/>
          <w:szCs w:val="24"/>
          <w:lang w:val="hy-AM"/>
        </w:rPr>
        <w:t>ուն</w:t>
      </w:r>
      <w:r w:rsidRPr="00127DF9">
        <w:rPr>
          <w:rFonts w:ascii="GHEA Grapalat" w:hAnsi="GHEA Grapalat"/>
          <w:sz w:val="24"/>
          <w:szCs w:val="24"/>
          <w:lang w:val="hy-AM"/>
        </w:rPr>
        <w:t>/</w:t>
      </w:r>
    </w:p>
    <w:p w:rsidR="00682A53" w:rsidRPr="00127DF9" w:rsidRDefault="00682A53" w:rsidP="00682A53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sz w:val="24"/>
          <w:szCs w:val="24"/>
          <w:lang w:val="hy-AM"/>
        </w:rPr>
      </w:pPr>
    </w:p>
    <w:p w:rsidR="00682A53" w:rsidRPr="00127DF9" w:rsidRDefault="00682A53" w:rsidP="00682A53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sz w:val="24"/>
          <w:szCs w:val="24"/>
          <w:lang w:val="hy-AM"/>
        </w:rPr>
      </w:pPr>
    </w:p>
    <w:p w:rsidR="00682A53" w:rsidRPr="00127DF9" w:rsidRDefault="00682A53" w:rsidP="00682A53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lang w:val="hy-AM"/>
        </w:rPr>
      </w:pPr>
    </w:p>
    <w:p w:rsidR="00682A53" w:rsidRPr="00127DF9" w:rsidRDefault="00682A53" w:rsidP="00682A53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lang w:val="hy-AM"/>
        </w:rPr>
      </w:pPr>
    </w:p>
    <w:p w:rsidR="00682A53" w:rsidRPr="00127DF9" w:rsidRDefault="00682A53" w:rsidP="00682A53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lang w:val="hy-AM"/>
        </w:rPr>
      </w:pPr>
    </w:p>
    <w:p w:rsidR="00682A53" w:rsidRPr="00127DF9" w:rsidRDefault="00682A53" w:rsidP="00682A53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lang w:val="hy-AM"/>
        </w:rPr>
      </w:pPr>
    </w:p>
    <w:p w:rsidR="00C219A6" w:rsidRPr="00C219A6" w:rsidRDefault="00C219A6" w:rsidP="00C219A6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lang w:val="hy-AM"/>
        </w:rPr>
      </w:pPr>
      <w:r w:rsidRPr="00C219A6">
        <w:rPr>
          <w:rFonts w:ascii="GHEA Grapalat" w:hAnsi="GHEA Grapalat"/>
          <w:lang w:val="hy-AM"/>
        </w:rPr>
        <w:t xml:space="preserve">ՀՀ </w:t>
      </w:r>
      <w:r w:rsidR="00240571">
        <w:rPr>
          <w:rFonts w:ascii="GHEA Grapalat" w:hAnsi="GHEA Grapalat"/>
          <w:lang w:val="hy-AM"/>
        </w:rPr>
        <w:t xml:space="preserve">ԱՐԱՐԱՏԻ ՄԱՐԶ, ԱՐԱՐԱՏ ՀԱՄԱՅՆՔ </w:t>
      </w:r>
      <w:r w:rsidRPr="00C219A6">
        <w:rPr>
          <w:rFonts w:ascii="GHEA Grapalat" w:hAnsi="GHEA Grapalat"/>
          <w:lang w:val="hy-AM"/>
        </w:rPr>
        <w:t xml:space="preserve"> 2024թ.</w:t>
      </w:r>
    </w:p>
    <w:p w:rsidR="00682A53" w:rsidRPr="00127DF9" w:rsidRDefault="00682A53" w:rsidP="00682A53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sz w:val="24"/>
          <w:szCs w:val="24"/>
          <w:lang w:val="hy-AM"/>
        </w:rPr>
      </w:pPr>
    </w:p>
    <w:p w:rsidR="006B40B1" w:rsidRPr="00F609C9" w:rsidRDefault="00682A53" w:rsidP="00F609C9">
      <w:pPr>
        <w:tabs>
          <w:tab w:val="left" w:pos="7655"/>
        </w:tabs>
        <w:spacing w:line="276" w:lineRule="auto"/>
        <w:ind w:right="-1" w:firstLine="0"/>
        <w:rPr>
          <w:rFonts w:ascii="GHEA Grapalat" w:hAnsi="GHEA Grapalat"/>
          <w:sz w:val="24"/>
          <w:szCs w:val="24"/>
          <w:lang w:val="hy-AM"/>
        </w:rPr>
      </w:pPr>
      <w:r w:rsidRPr="00127DF9">
        <w:rPr>
          <w:rFonts w:ascii="GHEA Grapalat" w:hAnsi="GHEA Grapalat"/>
          <w:sz w:val="24"/>
          <w:szCs w:val="24"/>
          <w:lang w:val="hy-AM"/>
        </w:rPr>
        <w:t xml:space="preserve">                         </w:t>
      </w:r>
    </w:p>
    <w:p w:rsidR="007D2FEB" w:rsidRPr="000052F9" w:rsidRDefault="007D2FEB" w:rsidP="00682A53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0052F9">
        <w:rPr>
          <w:rFonts w:ascii="GHEA Grapalat" w:hAnsi="GHEA Grapalat"/>
          <w:b/>
          <w:bCs/>
          <w:lang w:val="hy-AM"/>
        </w:rPr>
        <w:lastRenderedPageBreak/>
        <w:t>1. ԸՆԴՀԱՆՈՒՐ ԴՐՈՒՅԹՆԵՐ</w:t>
      </w:r>
    </w:p>
    <w:p w:rsidR="007D2FEB" w:rsidRPr="00127DF9" w:rsidRDefault="007D2FEB" w:rsidP="007D2FEB">
      <w:pPr>
        <w:pStyle w:val="a3"/>
        <w:ind w:left="710" w:right="11" w:firstLine="0"/>
        <w:rPr>
          <w:rFonts w:ascii="GHEA Grapalat" w:hAnsi="GHEA Grapalat"/>
          <w:lang w:val="hy-AM"/>
        </w:rPr>
      </w:pPr>
    </w:p>
    <w:p w:rsidR="00A747C2" w:rsidRDefault="006B40B1" w:rsidP="006B40B1">
      <w:pPr>
        <w:pStyle w:val="HTML"/>
        <w:shd w:val="clear" w:color="auto" w:fill="F8F9FA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6B40B1">
        <w:rPr>
          <w:rFonts w:ascii="GHEA Grapalat" w:hAnsi="GHEA Grapalat"/>
          <w:sz w:val="24"/>
          <w:szCs w:val="24"/>
          <w:lang w:val="hy-AM"/>
        </w:rPr>
        <w:t xml:space="preserve">       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1.«</w:t>
      </w:r>
      <w:r w:rsidR="00FD68C9">
        <w:rPr>
          <w:rFonts w:ascii="GHEA Grapalat" w:hAnsi="GHEA Grapalat"/>
          <w:sz w:val="24"/>
          <w:szCs w:val="24"/>
          <w:lang w:val="hy-AM"/>
        </w:rPr>
        <w:t>ԱՐԱՐԱՏ ՀԱՄԱՅՆՔԻ ԱՐԱՐԱՏ ԳՅՈՒՂԻ ՄՍՈՒՐ-ՄԱՆԿԱՊԱՐՏԵԶ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» համայնքային ոչ առևտրային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կարգավիճակ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կազմակերպություն   կամ դրա  ստորաբաժանում է (</w:t>
      </w:r>
      <w:r w:rsidRPr="006B40B1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հաստատություն),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որը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լիցենզիայի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վրա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է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հիմնական, այդ թվում ՝ այլընտրանքային, հեղինակային  և  միջազգային  կրթական  ծրագիր՝ նախադպրոցական կրթության առնվազն  մեկ  տեսակով: </w:t>
      </w:r>
    </w:p>
    <w:p w:rsidR="006B40B1" w:rsidRPr="00FF2AB9" w:rsidRDefault="00A747C2" w:rsidP="006B40B1">
      <w:pPr>
        <w:pStyle w:val="HTML"/>
        <w:shd w:val="clear" w:color="auto" w:fill="F8F9FA"/>
        <w:spacing w:line="276" w:lineRule="auto"/>
        <w:ind w:left="-567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F2AB9">
        <w:rPr>
          <w:rFonts w:ascii="GHEA Grapalat" w:hAnsi="GHEA Grapalat"/>
          <w:color w:val="FF0000"/>
          <w:sz w:val="24"/>
          <w:szCs w:val="24"/>
          <w:lang w:val="hy-AM"/>
        </w:rPr>
        <w:t>Հաստատությունը ստեղծվել է</w:t>
      </w:r>
      <w:r w:rsidR="00650625" w:rsidRPr="00FF2AB9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7E6224" w:rsidRPr="00FF2AB9">
        <w:rPr>
          <w:rFonts w:ascii="GHEA Grapalat" w:hAnsi="GHEA Grapalat"/>
          <w:color w:val="FF0000"/>
          <w:sz w:val="24"/>
          <w:szCs w:val="24"/>
          <w:lang w:val="hy-AM"/>
        </w:rPr>
        <w:t>ՀՀ Արարատի մարզի Արարատ գյուղի «Նարգիզ» մ/մանկապարտեզ բյուջետային հիմնարկի (գրանցված ՀՀ պետռեգիստրում՝ 23</w:t>
      </w:r>
      <w:r w:rsidR="007E6224" w:rsidRPr="00FF2AB9">
        <w:rPr>
          <w:rFonts w:ascii="Cambria Math" w:hAnsi="Cambria Math" w:cs="Cambria Math"/>
          <w:color w:val="FF0000"/>
          <w:sz w:val="24"/>
          <w:szCs w:val="24"/>
          <w:lang w:val="hy-AM"/>
        </w:rPr>
        <w:t>․</w:t>
      </w:r>
      <w:r w:rsidR="007E6224" w:rsidRPr="00FF2AB9">
        <w:rPr>
          <w:rFonts w:ascii="GHEA Grapalat" w:hAnsi="GHEA Grapalat"/>
          <w:color w:val="FF0000"/>
          <w:sz w:val="24"/>
          <w:szCs w:val="24"/>
          <w:lang w:val="hy-AM"/>
        </w:rPr>
        <w:t>12</w:t>
      </w:r>
      <w:r w:rsidR="007E6224" w:rsidRPr="00FF2AB9">
        <w:rPr>
          <w:rFonts w:ascii="Cambria Math" w:hAnsi="Cambria Math" w:cs="Cambria Math"/>
          <w:color w:val="FF0000"/>
          <w:sz w:val="24"/>
          <w:szCs w:val="24"/>
          <w:lang w:val="hy-AM"/>
        </w:rPr>
        <w:t>․</w:t>
      </w:r>
      <w:r w:rsidR="007E6224" w:rsidRPr="00FF2AB9">
        <w:rPr>
          <w:rFonts w:ascii="GHEA Grapalat" w:hAnsi="GHEA Grapalat"/>
          <w:color w:val="FF0000"/>
          <w:sz w:val="24"/>
          <w:szCs w:val="24"/>
          <w:lang w:val="hy-AM"/>
        </w:rPr>
        <w:t>1996թ</w:t>
      </w:r>
      <w:r w:rsidR="007E6224" w:rsidRPr="00FF2AB9">
        <w:rPr>
          <w:rFonts w:ascii="Cambria Math" w:hAnsi="Cambria Math" w:cs="Cambria Math"/>
          <w:color w:val="FF0000"/>
          <w:sz w:val="24"/>
          <w:szCs w:val="24"/>
          <w:lang w:val="hy-AM"/>
        </w:rPr>
        <w:t>․</w:t>
      </w:r>
      <w:r w:rsidR="007E6224" w:rsidRPr="00FF2AB9">
        <w:rPr>
          <w:rFonts w:ascii="GHEA Grapalat" w:hAnsi="GHEA Grapalat"/>
          <w:color w:val="FF0000"/>
          <w:sz w:val="24"/>
          <w:szCs w:val="24"/>
          <w:lang w:val="hy-AM"/>
        </w:rPr>
        <w:t xml:space="preserve">, </w:t>
      </w:r>
      <w:r w:rsidR="007E6224" w:rsidRPr="00FF2AB9">
        <w:rPr>
          <w:rFonts w:ascii="GHEA Grapalat" w:hAnsi="GHEA Grapalat" w:cs="GHEA Grapalat"/>
          <w:color w:val="FF0000"/>
          <w:sz w:val="24"/>
          <w:szCs w:val="24"/>
          <w:lang w:val="hy-AM"/>
        </w:rPr>
        <w:t>գրանցման</w:t>
      </w:r>
      <w:r w:rsidR="007E6224" w:rsidRPr="00FF2AB9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7E6224" w:rsidRPr="00FF2AB9">
        <w:rPr>
          <w:rFonts w:ascii="GHEA Grapalat" w:hAnsi="GHEA Grapalat" w:cs="GHEA Grapalat"/>
          <w:color w:val="FF0000"/>
          <w:sz w:val="24"/>
          <w:szCs w:val="24"/>
          <w:lang w:val="hy-AM"/>
        </w:rPr>
        <w:t>համար</w:t>
      </w:r>
      <w:r w:rsidR="007E6224" w:rsidRPr="00FF2AB9">
        <w:rPr>
          <w:rFonts w:ascii="GHEA Grapalat" w:hAnsi="GHEA Grapalat"/>
          <w:color w:val="FF0000"/>
          <w:sz w:val="24"/>
          <w:szCs w:val="24"/>
          <w:lang w:val="hy-AM"/>
        </w:rPr>
        <w:t xml:space="preserve"> 51</w:t>
      </w:r>
      <w:r w:rsidR="007E6224" w:rsidRPr="00FF2AB9">
        <w:rPr>
          <w:rFonts w:ascii="Cambria Math" w:hAnsi="Cambria Math" w:cs="Cambria Math"/>
          <w:color w:val="FF0000"/>
          <w:sz w:val="24"/>
          <w:szCs w:val="24"/>
          <w:lang w:val="hy-AM"/>
        </w:rPr>
        <w:t>․</w:t>
      </w:r>
      <w:r w:rsidR="007E6224" w:rsidRPr="00FF2AB9">
        <w:rPr>
          <w:rFonts w:ascii="GHEA Grapalat" w:hAnsi="GHEA Grapalat"/>
          <w:color w:val="FF0000"/>
          <w:sz w:val="24"/>
          <w:szCs w:val="24"/>
          <w:lang w:val="hy-AM"/>
        </w:rPr>
        <w:t>0051)</w:t>
      </w:r>
      <w:r w:rsidR="00E24205" w:rsidRPr="00FF2AB9">
        <w:rPr>
          <w:rFonts w:ascii="GHEA Grapalat" w:hAnsi="GHEA Grapalat"/>
          <w:color w:val="FF0000"/>
          <w:sz w:val="24"/>
          <w:szCs w:val="24"/>
          <w:lang w:val="hy-AM"/>
        </w:rPr>
        <w:t xml:space="preserve"> վերակազմավորման ճանապարհով վերակազմակերպման արդյունքում և հանդիսանում է նրա իրավահաջորդը։</w:t>
      </w:r>
    </w:p>
    <w:p w:rsidR="00B24F69" w:rsidRPr="00FF2AB9" w:rsidRDefault="00B24F69" w:rsidP="006B40B1">
      <w:pPr>
        <w:pStyle w:val="HTML"/>
        <w:shd w:val="clear" w:color="auto" w:fill="F8F9FA"/>
        <w:spacing w:line="276" w:lineRule="auto"/>
        <w:ind w:left="-567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  <w:r w:rsidRPr="00FF2AB9">
        <w:rPr>
          <w:rFonts w:ascii="GHEA Grapalat" w:hAnsi="GHEA Grapalat"/>
          <w:color w:val="FF0000"/>
          <w:sz w:val="24"/>
          <w:szCs w:val="24"/>
          <w:lang w:val="hy-AM"/>
        </w:rPr>
        <w:t xml:space="preserve">    </w:t>
      </w:r>
      <w:r w:rsidRPr="00FF2AB9">
        <w:rPr>
          <w:rFonts w:ascii="GHEA Grapalat" w:hAnsi="GHEA Grapalat"/>
          <w:color w:val="FF0000"/>
          <w:sz w:val="24"/>
          <w:szCs w:val="24"/>
          <w:lang w:val="hy-AM"/>
        </w:rPr>
        <w:t>«ԱՐԱՐԱՏ ՀԱՄԱՅՆՔԻ ԱՐԱՐԱՏ ԳՅՈՒՂԻ ՄՍՈՒՐ-ՄԱՆԿԱՊԱՐՏԵԶ»</w:t>
      </w:r>
      <w:r w:rsidRPr="00FF2AB9">
        <w:rPr>
          <w:rFonts w:ascii="GHEA Grapalat" w:hAnsi="GHEA Grapalat"/>
          <w:color w:val="FF0000"/>
          <w:sz w:val="24"/>
          <w:szCs w:val="24"/>
          <w:lang w:val="hy-AM"/>
        </w:rPr>
        <w:t xml:space="preserve"> ՀՈԱԿ-ը</w:t>
      </w:r>
      <w:r w:rsidR="00365256" w:rsidRPr="00FF2AB9">
        <w:rPr>
          <w:rFonts w:ascii="GHEA Grapalat" w:hAnsi="GHEA Grapalat"/>
          <w:color w:val="FF0000"/>
          <w:sz w:val="24"/>
          <w:szCs w:val="24"/>
          <w:lang w:val="hy-AM"/>
        </w:rPr>
        <w:t xml:space="preserve"> հանդիսանում է «Արարատ համայնքի Արարատ գյուղի մանկապարտեզ» ՀՈԱԿ-ի իրավահաջորդը՝ հիմք անվան փոփոխությունը։</w:t>
      </w:r>
    </w:p>
    <w:p w:rsidR="00EE5A30" w:rsidRDefault="006B40B1" w:rsidP="00EE5A30">
      <w:pPr>
        <w:pStyle w:val="HTML"/>
        <w:shd w:val="clear" w:color="auto" w:fill="F8F9FA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6B40B1">
        <w:rPr>
          <w:rFonts w:ascii="GHEA Grapalat" w:hAnsi="GHEA Grapalat"/>
          <w:sz w:val="24"/>
          <w:szCs w:val="24"/>
          <w:lang w:val="hy-AM"/>
        </w:rPr>
        <w:t xml:space="preserve">     2. </w:t>
      </w:r>
      <w:r w:rsidRPr="006B40B1">
        <w:rPr>
          <w:rFonts w:ascii="GHEA Grapalat" w:hAnsi="GHEA Grapalat" w:cs="Sylfaen"/>
          <w:sz w:val="24"/>
          <w:szCs w:val="24"/>
          <w:lang w:val="hy-AM"/>
        </w:rPr>
        <w:t xml:space="preserve">Հաստատությունն 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իր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ղեկավարվում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է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Սահմանադրությամբ</w:t>
      </w:r>
      <w:r w:rsidRPr="006B40B1">
        <w:rPr>
          <w:rFonts w:ascii="GHEA Grapalat" w:hAnsi="GHEA Grapalat"/>
          <w:sz w:val="24"/>
          <w:szCs w:val="24"/>
          <w:lang w:val="hy-AM"/>
        </w:rPr>
        <w:t>, «</w:t>
      </w:r>
      <w:r w:rsidRPr="006B40B1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6B40B1">
        <w:rPr>
          <w:rFonts w:ascii="GHEA Grapalat" w:hAnsi="GHEA Grapalat"/>
          <w:sz w:val="24"/>
          <w:szCs w:val="24"/>
          <w:lang w:val="hy-AM"/>
        </w:rPr>
        <w:t>», «</w:t>
      </w:r>
      <w:r w:rsidRPr="006B40B1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6B40B1">
        <w:rPr>
          <w:rFonts w:ascii="GHEA Grapalat" w:hAnsi="GHEA Grapalat"/>
          <w:sz w:val="24"/>
          <w:szCs w:val="24"/>
          <w:lang w:val="hy-AM"/>
        </w:rPr>
        <w:t>», «</w:t>
      </w:r>
      <w:r w:rsidRPr="006B40B1">
        <w:rPr>
          <w:rFonts w:ascii="GHEA Grapalat" w:hAnsi="GHEA Grapalat" w:cs="Sylfaen"/>
          <w:sz w:val="24"/>
          <w:szCs w:val="24"/>
          <w:lang w:val="hy-AM"/>
        </w:rPr>
        <w:t>Հանրակրթության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6B40B1">
        <w:rPr>
          <w:rFonts w:ascii="GHEA Grapalat" w:hAnsi="GHEA Grapalat"/>
          <w:sz w:val="24"/>
          <w:szCs w:val="24"/>
          <w:lang w:val="hy-AM"/>
        </w:rPr>
        <w:t>», «</w:t>
      </w:r>
      <w:r w:rsidRPr="006B40B1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ոչ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6B40B1">
        <w:rPr>
          <w:rFonts w:ascii="GHEA Grapalat" w:hAnsi="GHEA Grapalat"/>
          <w:sz w:val="24"/>
          <w:szCs w:val="24"/>
          <w:lang w:val="hy-AM"/>
        </w:rPr>
        <w:t>», «</w:t>
      </w:r>
      <w:r w:rsidRPr="006B40B1">
        <w:rPr>
          <w:rFonts w:ascii="GHEA Grapalat" w:hAnsi="GHEA Grapalat" w:cs="Sylfaen"/>
          <w:sz w:val="24"/>
          <w:szCs w:val="24"/>
          <w:lang w:val="hy-AM"/>
        </w:rPr>
        <w:t>Երեխայի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իրավունքների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6B40B1">
        <w:rPr>
          <w:rFonts w:ascii="GHEA Grapalat" w:hAnsi="GHEA Grapalat" w:cs="Sylfaen"/>
          <w:sz w:val="24"/>
          <w:szCs w:val="24"/>
          <w:lang w:val="hy-AM"/>
        </w:rPr>
        <w:t>և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6B40B1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օրենքներով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այլ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և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6B40B1">
        <w:rPr>
          <w:rFonts w:ascii="GHEA Grapalat" w:hAnsi="GHEA Grapalat" w:cs="Sylfaen"/>
          <w:sz w:val="24"/>
          <w:szCs w:val="24"/>
          <w:lang w:val="hy-AM"/>
        </w:rPr>
        <w:t>այսուհետ</w:t>
      </w:r>
      <w:r w:rsidRPr="006B40B1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6B40B1">
        <w:rPr>
          <w:rFonts w:ascii="GHEA Grapalat" w:hAnsi="GHEA Grapalat" w:cs="Sylfaen"/>
          <w:sz w:val="24"/>
          <w:szCs w:val="24"/>
          <w:lang w:val="hy-AM"/>
        </w:rPr>
        <w:t>կանոնադրություն</w:t>
      </w:r>
      <w:r w:rsidRPr="006B40B1">
        <w:rPr>
          <w:rFonts w:ascii="GHEA Grapalat" w:hAnsi="GHEA Grapalat"/>
          <w:sz w:val="24"/>
          <w:szCs w:val="24"/>
          <w:lang w:val="hy-AM"/>
        </w:rPr>
        <w:t>):</w:t>
      </w:r>
    </w:p>
    <w:p w:rsidR="00F609C9" w:rsidRDefault="00EE5A30" w:rsidP="00EE5A30">
      <w:pPr>
        <w:pStyle w:val="HTML"/>
        <w:shd w:val="clear" w:color="auto" w:fill="F8F9FA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EE5A30">
        <w:rPr>
          <w:rFonts w:ascii="GHEA Grapalat" w:hAnsi="GHEA Grapalat"/>
          <w:sz w:val="24"/>
          <w:szCs w:val="24"/>
          <w:lang w:val="hy-AM"/>
        </w:rPr>
        <w:t xml:space="preserve">3. </w:t>
      </w:r>
      <w:r w:rsidR="008C003B" w:rsidRPr="00EE5A30">
        <w:rPr>
          <w:rFonts w:ascii="GHEA Grapalat" w:hAnsi="GHEA Grapalat"/>
          <w:sz w:val="24"/>
          <w:szCs w:val="24"/>
          <w:lang w:val="hy-AM"/>
        </w:rPr>
        <w:t xml:space="preserve">Հաստատության գտնվելու վայրն </w:t>
      </w:r>
      <w:r w:rsidR="00FD669E" w:rsidRPr="00EE5A30">
        <w:rPr>
          <w:rFonts w:ascii="GHEA Grapalat" w:hAnsi="GHEA Grapalat"/>
          <w:sz w:val="24"/>
          <w:szCs w:val="24"/>
          <w:lang w:val="hy-AM"/>
        </w:rPr>
        <w:t xml:space="preserve">է՝ </w:t>
      </w:r>
    </w:p>
    <w:p w:rsidR="008C003B" w:rsidRPr="00EE5A30" w:rsidRDefault="007E6224" w:rsidP="00EE5A30">
      <w:pPr>
        <w:pStyle w:val="HTML"/>
        <w:shd w:val="clear" w:color="auto" w:fill="F8F9FA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 w:rsidR="00FD669E" w:rsidRPr="00EE5A30">
        <w:rPr>
          <w:rFonts w:ascii="GHEA Grapalat" w:hAnsi="GHEA Grapalat"/>
          <w:sz w:val="24"/>
          <w:szCs w:val="24"/>
          <w:lang w:val="hy-AM"/>
        </w:rPr>
        <w:t>նդեքս 06</w:t>
      </w:r>
      <w:r w:rsidR="00596EA3" w:rsidRPr="00EE5A30">
        <w:rPr>
          <w:rFonts w:ascii="GHEA Grapalat" w:hAnsi="GHEA Grapalat"/>
          <w:sz w:val="24"/>
          <w:szCs w:val="24"/>
          <w:lang w:val="hy-AM"/>
        </w:rPr>
        <w:t>07</w:t>
      </w:r>
      <w:r w:rsidR="00FD669E" w:rsidRPr="00EE5A30">
        <w:rPr>
          <w:rFonts w:ascii="GHEA Grapalat" w:hAnsi="GHEA Grapalat"/>
          <w:sz w:val="24"/>
          <w:szCs w:val="24"/>
          <w:lang w:val="hy-AM"/>
        </w:rPr>
        <w:t xml:space="preserve">, </w:t>
      </w:r>
      <w:r w:rsidR="008C003B" w:rsidRPr="00EE5A30">
        <w:rPr>
          <w:rFonts w:ascii="GHEA Grapalat" w:hAnsi="GHEA Grapalat"/>
          <w:sz w:val="24"/>
          <w:szCs w:val="24"/>
          <w:lang w:val="hy-AM"/>
        </w:rPr>
        <w:t xml:space="preserve">Հայաստանի Հանրապետութուն, Արարատի մարզ, Արարատ համայնք, Արարատ </w:t>
      </w:r>
      <w:r w:rsidR="0020003B">
        <w:rPr>
          <w:rFonts w:ascii="GHEA Grapalat" w:hAnsi="GHEA Grapalat"/>
          <w:sz w:val="24"/>
          <w:szCs w:val="24"/>
          <w:lang w:val="hy-AM"/>
        </w:rPr>
        <w:t>բնակավայր</w:t>
      </w:r>
      <w:r w:rsidR="00FD669E" w:rsidRPr="00EE5A30">
        <w:rPr>
          <w:rFonts w:ascii="GHEA Grapalat" w:hAnsi="GHEA Grapalat"/>
          <w:sz w:val="24"/>
          <w:szCs w:val="24"/>
          <w:lang w:val="hy-AM"/>
        </w:rPr>
        <w:t xml:space="preserve">, </w:t>
      </w:r>
      <w:r w:rsidR="008C003B" w:rsidRPr="00EE5A30">
        <w:rPr>
          <w:rFonts w:ascii="GHEA Grapalat" w:hAnsi="GHEA Grapalat"/>
          <w:sz w:val="24"/>
          <w:szCs w:val="24"/>
          <w:lang w:val="hy-AM"/>
        </w:rPr>
        <w:t>Ռ. Վարդանյան 1:</w:t>
      </w:r>
    </w:p>
    <w:p w:rsidR="00291A28" w:rsidRPr="00291A28" w:rsidRDefault="00291A28" w:rsidP="00291A28">
      <w:pPr>
        <w:tabs>
          <w:tab w:val="left" w:pos="7655"/>
          <w:tab w:val="left" w:pos="8647"/>
          <w:tab w:val="left" w:pos="8897"/>
          <w:tab w:val="left" w:pos="9214"/>
        </w:tabs>
        <w:spacing w:line="276" w:lineRule="auto"/>
        <w:ind w:left="-567" w:right="317"/>
        <w:rPr>
          <w:rFonts w:ascii="GHEA Grapalat" w:hAnsi="GHEA Grapalat"/>
          <w:sz w:val="24"/>
          <w:szCs w:val="24"/>
          <w:lang w:val="hy-AM"/>
        </w:rPr>
      </w:pPr>
      <w:r w:rsidRPr="00291A2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91A28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4. Հաստատությունը, որպես սեփականություն, ունի առանձնացված գույք և իր պարտավորությունների համար պատասխանատու է այդ գույքով: Հաստատությունն 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                                                                                                                       </w:t>
      </w:r>
    </w:p>
    <w:p w:rsidR="00291A28" w:rsidRPr="00291A28" w:rsidRDefault="00291A28" w:rsidP="00291A28">
      <w:pPr>
        <w:tabs>
          <w:tab w:val="left" w:pos="7655"/>
          <w:tab w:val="left" w:pos="8647"/>
          <w:tab w:val="left" w:pos="9214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291A28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5. Հաստատության անվանումն է`</w:t>
      </w:r>
    </w:p>
    <w:p w:rsidR="00291A28" w:rsidRPr="00291A28" w:rsidRDefault="00291A28" w:rsidP="00291A28">
      <w:pPr>
        <w:tabs>
          <w:tab w:val="left" w:pos="7655"/>
          <w:tab w:val="left" w:pos="8647"/>
          <w:tab w:val="left" w:pos="9214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291A28">
        <w:rPr>
          <w:rFonts w:ascii="GHEA Grapalat" w:eastAsia="Times New Roman" w:hAnsi="GHEA Grapalat"/>
          <w:sz w:val="24"/>
          <w:szCs w:val="24"/>
          <w:lang w:val="hy-AM" w:eastAsia="x-none"/>
        </w:rPr>
        <w:t>1) հայերեն լրիվ` «</w:t>
      </w:r>
      <w:r w:rsidR="0061071C">
        <w:rPr>
          <w:rFonts w:ascii="GHEA Grapalat" w:eastAsia="Times New Roman" w:hAnsi="GHEA Grapalat"/>
          <w:sz w:val="24"/>
          <w:szCs w:val="24"/>
          <w:lang w:val="hy-AM" w:eastAsia="x-none"/>
        </w:rPr>
        <w:t>ԱՐԱՐԱՏ ՀԱՄԱՅՆՔԻ ԱՐԱՐԱՏ ԳՅՈՒՂԻ ՄՍՈՒՐ-ՄԱՆԿԱՊԱՐՏԵԶ</w:t>
      </w:r>
      <w:r w:rsidRPr="00291A28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» համայնքային ոչ առևտրային կազմակերպություն. </w:t>
      </w:r>
    </w:p>
    <w:p w:rsidR="00291A28" w:rsidRPr="00291A28" w:rsidRDefault="00291A28" w:rsidP="00291A28">
      <w:pPr>
        <w:tabs>
          <w:tab w:val="left" w:pos="7655"/>
          <w:tab w:val="left" w:pos="8647"/>
          <w:tab w:val="left" w:pos="9214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291A28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2) հայերեն կրճատ` </w:t>
      </w:r>
      <w:r w:rsidR="00D84CC2" w:rsidRPr="00D84CC2">
        <w:rPr>
          <w:rFonts w:ascii="GHEA Grapalat" w:eastAsia="Times New Roman" w:hAnsi="GHEA Grapalat"/>
          <w:sz w:val="24"/>
          <w:szCs w:val="24"/>
          <w:lang w:val="hy-AM" w:eastAsia="x-none"/>
        </w:rPr>
        <w:t>«ԱՐԱՐԱՏ ՀԱՄԱՅՆՔԻ ԱՐԱՐԱՏ ԳՅՈՒՂԻ ՄՍՈՒՐ-ՄԱՆԿԱՊԱՐՏԵԶ»</w:t>
      </w:r>
      <w:r w:rsidRPr="00291A28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ՀՈԱԿ. </w:t>
      </w:r>
    </w:p>
    <w:p w:rsidR="00291A28" w:rsidRPr="00B318CD" w:rsidRDefault="00291A28" w:rsidP="00291A28">
      <w:pPr>
        <w:tabs>
          <w:tab w:val="left" w:pos="7655"/>
          <w:tab w:val="left" w:pos="8647"/>
          <w:tab w:val="left" w:pos="9214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eastAsia="x-none"/>
        </w:rPr>
      </w:pPr>
      <w:r w:rsidRPr="00B318CD">
        <w:rPr>
          <w:rFonts w:ascii="GHEA Grapalat" w:eastAsia="Times New Roman" w:hAnsi="GHEA Grapalat"/>
          <w:sz w:val="24"/>
          <w:szCs w:val="24"/>
          <w:lang w:eastAsia="x-none"/>
        </w:rPr>
        <w:t xml:space="preserve">3) </w:t>
      </w:r>
      <w:proofErr w:type="spellStart"/>
      <w:r w:rsidRPr="00B318CD">
        <w:rPr>
          <w:rFonts w:ascii="GHEA Grapalat" w:eastAsia="Times New Roman" w:hAnsi="GHEA Grapalat"/>
          <w:sz w:val="24"/>
          <w:szCs w:val="24"/>
          <w:lang w:val="en-US" w:eastAsia="x-none"/>
        </w:rPr>
        <w:t>ռուսերեն</w:t>
      </w:r>
      <w:proofErr w:type="spellEnd"/>
      <w:r w:rsidRPr="00B318CD">
        <w:rPr>
          <w:rFonts w:ascii="GHEA Grapalat" w:eastAsia="Times New Roman" w:hAnsi="GHEA Grapalat"/>
          <w:sz w:val="24"/>
          <w:szCs w:val="24"/>
          <w:lang w:eastAsia="x-none"/>
        </w:rPr>
        <w:t xml:space="preserve"> </w:t>
      </w:r>
      <w:proofErr w:type="spellStart"/>
      <w:r w:rsidRPr="00B318CD">
        <w:rPr>
          <w:rFonts w:ascii="GHEA Grapalat" w:eastAsia="Times New Roman" w:hAnsi="GHEA Grapalat"/>
          <w:sz w:val="24"/>
          <w:szCs w:val="24"/>
          <w:lang w:val="en-US" w:eastAsia="x-none"/>
        </w:rPr>
        <w:t>լրիվ</w:t>
      </w:r>
      <w:proofErr w:type="spellEnd"/>
      <w:proofErr w:type="gramStart"/>
      <w:r w:rsidRPr="00B318CD">
        <w:rPr>
          <w:rFonts w:ascii="GHEA Grapalat" w:eastAsia="Times New Roman" w:hAnsi="GHEA Grapalat"/>
          <w:sz w:val="24"/>
          <w:szCs w:val="24"/>
          <w:lang w:eastAsia="x-none"/>
        </w:rPr>
        <w:t xml:space="preserve">` </w:t>
      </w:r>
      <w:r w:rsidR="00482D2D">
        <w:rPr>
          <w:rFonts w:ascii="GHEA Grapalat" w:eastAsia="Times New Roman" w:hAnsi="GHEA Grapalat"/>
          <w:sz w:val="24"/>
          <w:szCs w:val="24"/>
          <w:lang w:val="hy-AM" w:eastAsia="x-none"/>
        </w:rPr>
        <w:t>”</w:t>
      </w:r>
      <w:r w:rsidR="009A1491">
        <w:rPr>
          <w:rFonts w:ascii="GHEA Grapalat" w:eastAsia="Times New Roman" w:hAnsi="GHEA Grapalat"/>
          <w:sz w:val="24"/>
          <w:szCs w:val="24"/>
          <w:lang w:eastAsia="x-none"/>
        </w:rPr>
        <w:t>ЯСЛИ</w:t>
      </w:r>
      <w:proofErr w:type="gramEnd"/>
      <w:r w:rsidR="009A1491">
        <w:rPr>
          <w:rFonts w:ascii="GHEA Grapalat" w:eastAsia="Times New Roman" w:hAnsi="GHEA Grapalat"/>
          <w:sz w:val="24"/>
          <w:szCs w:val="24"/>
          <w:lang w:eastAsia="x-none"/>
        </w:rPr>
        <w:t>/ДЕТСКИЙ САД СЕЛА АРАРАТ АРАРАТСКОЙ ОБЩИНЫ</w:t>
      </w:r>
      <w:r w:rsidR="00482D2D">
        <w:rPr>
          <w:rFonts w:ascii="GHEA Grapalat" w:eastAsia="Times New Roman" w:hAnsi="GHEA Grapalat"/>
          <w:sz w:val="24"/>
          <w:szCs w:val="24"/>
          <w:lang w:eastAsia="x-none"/>
        </w:rPr>
        <w:t>„</w:t>
      </w:r>
      <w:r w:rsidRPr="00B318CD">
        <w:rPr>
          <w:rFonts w:ascii="GHEA Grapalat" w:eastAsia="Times New Roman" w:hAnsi="GHEA Grapalat"/>
          <w:sz w:val="24"/>
          <w:szCs w:val="24"/>
          <w:lang w:eastAsia="x-none"/>
        </w:rPr>
        <w:t xml:space="preserve"> общинная  некоммерческая организация.</w:t>
      </w:r>
    </w:p>
    <w:p w:rsidR="00291A28" w:rsidRPr="00B318CD" w:rsidRDefault="00291A28" w:rsidP="00291A28">
      <w:pPr>
        <w:tabs>
          <w:tab w:val="left" w:pos="7655"/>
          <w:tab w:val="left" w:pos="8647"/>
          <w:tab w:val="left" w:pos="9214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eastAsia="x-none"/>
        </w:rPr>
      </w:pPr>
      <w:r w:rsidRPr="00B318CD">
        <w:rPr>
          <w:rFonts w:ascii="GHEA Grapalat" w:eastAsia="Times New Roman" w:hAnsi="GHEA Grapalat"/>
          <w:sz w:val="24"/>
          <w:szCs w:val="24"/>
          <w:lang w:eastAsia="x-none"/>
        </w:rPr>
        <w:t xml:space="preserve">4) </w:t>
      </w:r>
      <w:proofErr w:type="spellStart"/>
      <w:r w:rsidRPr="00B318CD">
        <w:rPr>
          <w:rFonts w:ascii="GHEA Grapalat" w:eastAsia="Times New Roman" w:hAnsi="GHEA Grapalat"/>
          <w:sz w:val="24"/>
          <w:szCs w:val="24"/>
          <w:lang w:val="en-US" w:eastAsia="x-none"/>
        </w:rPr>
        <w:t>ռուսերեն</w:t>
      </w:r>
      <w:proofErr w:type="spellEnd"/>
      <w:r w:rsidRPr="00B318CD">
        <w:rPr>
          <w:rFonts w:ascii="GHEA Grapalat" w:eastAsia="Times New Roman" w:hAnsi="GHEA Grapalat"/>
          <w:sz w:val="24"/>
          <w:szCs w:val="24"/>
          <w:lang w:eastAsia="x-none"/>
        </w:rPr>
        <w:t xml:space="preserve"> </w:t>
      </w:r>
      <w:proofErr w:type="spellStart"/>
      <w:r w:rsidRPr="00B318CD">
        <w:rPr>
          <w:rFonts w:ascii="GHEA Grapalat" w:eastAsia="Times New Roman" w:hAnsi="GHEA Grapalat"/>
          <w:sz w:val="24"/>
          <w:szCs w:val="24"/>
          <w:lang w:val="en-US" w:eastAsia="x-none"/>
        </w:rPr>
        <w:t>կրճատ</w:t>
      </w:r>
      <w:proofErr w:type="spellEnd"/>
      <w:proofErr w:type="gramStart"/>
      <w:r w:rsidRPr="00B318CD">
        <w:rPr>
          <w:rFonts w:ascii="GHEA Grapalat" w:eastAsia="Times New Roman" w:hAnsi="GHEA Grapalat"/>
          <w:sz w:val="24"/>
          <w:szCs w:val="24"/>
          <w:lang w:eastAsia="x-none"/>
        </w:rPr>
        <w:t>`</w:t>
      </w:r>
      <w:r w:rsidR="00833655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82D2D">
        <w:rPr>
          <w:rFonts w:ascii="GHEA Grapalat" w:eastAsia="Times New Roman" w:hAnsi="GHEA Grapalat"/>
          <w:sz w:val="24"/>
          <w:szCs w:val="24"/>
          <w:lang w:val="hy-AM" w:eastAsia="x-none"/>
        </w:rPr>
        <w:t>”</w:t>
      </w:r>
      <w:r w:rsidR="00482D2D">
        <w:rPr>
          <w:rFonts w:ascii="GHEA Grapalat" w:eastAsia="Times New Roman" w:hAnsi="GHEA Grapalat"/>
          <w:sz w:val="24"/>
          <w:szCs w:val="24"/>
          <w:lang w:eastAsia="x-none"/>
        </w:rPr>
        <w:t>ЯСЛИ</w:t>
      </w:r>
      <w:proofErr w:type="gramEnd"/>
      <w:r w:rsidR="00482D2D">
        <w:rPr>
          <w:rFonts w:ascii="GHEA Grapalat" w:eastAsia="Times New Roman" w:hAnsi="GHEA Grapalat"/>
          <w:sz w:val="24"/>
          <w:szCs w:val="24"/>
          <w:lang w:eastAsia="x-none"/>
        </w:rPr>
        <w:t>/ДЕТСКИЙ САД СЕЛА АРАРАТ АРАРАТСКОЙ ОБЩИНЫ„</w:t>
      </w:r>
      <w:r w:rsidRPr="00B318CD">
        <w:rPr>
          <w:rFonts w:ascii="GHEA Grapalat" w:eastAsia="Times New Roman" w:hAnsi="GHEA Grapalat"/>
          <w:sz w:val="24"/>
          <w:szCs w:val="24"/>
          <w:lang w:eastAsia="x-none"/>
        </w:rPr>
        <w:t xml:space="preserve"> ОН</w:t>
      </w:r>
      <w:r w:rsidR="00E70C6B">
        <w:rPr>
          <w:rFonts w:ascii="GHEA Grapalat" w:eastAsia="Times New Roman" w:hAnsi="GHEA Grapalat"/>
          <w:sz w:val="24"/>
          <w:szCs w:val="24"/>
          <w:lang w:eastAsia="x-none"/>
        </w:rPr>
        <w:t>К</w:t>
      </w:r>
      <w:r w:rsidRPr="00B318CD">
        <w:rPr>
          <w:rFonts w:ascii="GHEA Grapalat" w:eastAsia="Times New Roman" w:hAnsi="GHEA Grapalat"/>
          <w:sz w:val="24"/>
          <w:szCs w:val="24"/>
          <w:lang w:eastAsia="x-none"/>
        </w:rPr>
        <w:t>О.</w:t>
      </w:r>
    </w:p>
    <w:p w:rsidR="00291A28" w:rsidRPr="002803DE" w:rsidRDefault="00291A28" w:rsidP="00291A28">
      <w:pPr>
        <w:tabs>
          <w:tab w:val="left" w:pos="7655"/>
          <w:tab w:val="left" w:pos="8647"/>
          <w:tab w:val="left" w:pos="9214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lastRenderedPageBreak/>
        <w:t xml:space="preserve">5)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անգլերեն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լրիվ</w:t>
      </w:r>
      <w:proofErr w:type="spellEnd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`</w:t>
      </w:r>
      <w:r w:rsidRPr="002803DE">
        <w:rPr>
          <w:rStyle w:val="y2iqfc"/>
          <w:rFonts w:ascii="GHEA Grapalat" w:hAnsi="GHEA Grapalat"/>
          <w:sz w:val="24"/>
          <w:szCs w:val="24"/>
          <w:lang w:val="en"/>
        </w:rPr>
        <w:t xml:space="preserve"> </w:t>
      </w:r>
      <w:r w:rsidR="002B0C17">
        <w:rPr>
          <w:rFonts w:ascii="GHEA Grapalat" w:eastAsia="Times New Roman" w:hAnsi="GHEA Grapalat"/>
          <w:sz w:val="24"/>
          <w:szCs w:val="24"/>
          <w:lang w:val="hy-AM" w:eastAsia="x-none"/>
        </w:rPr>
        <w:t>”</w:t>
      </w:r>
      <w:r w:rsidR="002B0C17">
        <w:rPr>
          <w:rFonts w:ascii="GHEA Grapalat" w:eastAsia="Times New Roman" w:hAnsi="GHEA Grapalat"/>
          <w:sz w:val="24"/>
          <w:szCs w:val="24"/>
          <w:lang w:val="en-US" w:eastAsia="x-none"/>
        </w:rPr>
        <w:t>ARARAT</w:t>
      </w:r>
      <w:proofErr w:type="gramEnd"/>
      <w:r w:rsidR="002B0C17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COMMUNITY VILLAGE ARARAT NURSERY-KINDERGARTEN„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community non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>-</w:t>
      </w:r>
      <w:r w:rsidR="00F551A3">
        <w:rPr>
          <w:rFonts w:ascii="GHEA Grapalat" w:eastAsia="Times New Roman" w:hAnsi="GHEA Grapalat"/>
          <w:sz w:val="24"/>
          <w:szCs w:val="24"/>
          <w:lang w:val="en-US" w:eastAsia="x-none"/>
        </w:rPr>
        <w:t>commercial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organization.                                                                                                          </w:t>
      </w:r>
    </w:p>
    <w:p w:rsidR="00291A28" w:rsidRPr="002803DE" w:rsidRDefault="00291A28" w:rsidP="00291A28">
      <w:pPr>
        <w:tabs>
          <w:tab w:val="left" w:pos="7655"/>
          <w:tab w:val="left" w:pos="8647"/>
          <w:tab w:val="left" w:pos="9214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6)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անգլերեն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կրճատ</w:t>
      </w:r>
      <w:proofErr w:type="spellEnd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՝</w:t>
      </w:r>
      <w:r w:rsidR="00321385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="00242FDF">
        <w:rPr>
          <w:rFonts w:ascii="GHEA Grapalat" w:eastAsia="Times New Roman" w:hAnsi="GHEA Grapalat"/>
          <w:sz w:val="24"/>
          <w:szCs w:val="24"/>
          <w:lang w:val="hy-AM" w:eastAsia="x-none"/>
        </w:rPr>
        <w:t>”</w:t>
      </w:r>
      <w:r w:rsidR="00242FDF">
        <w:rPr>
          <w:rFonts w:ascii="GHEA Grapalat" w:eastAsia="Times New Roman" w:hAnsi="GHEA Grapalat"/>
          <w:sz w:val="24"/>
          <w:szCs w:val="24"/>
          <w:lang w:val="en-US" w:eastAsia="x-none"/>
        </w:rPr>
        <w:t>ARARAT</w:t>
      </w:r>
      <w:proofErr w:type="gramEnd"/>
      <w:r w:rsidR="00242FDF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COMMUNITY VILLAGE ARARAT NURSERY-KINDERGARTEN„</w:t>
      </w:r>
      <w:r w:rsidR="00242FDF"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CN</w:t>
      </w:r>
      <w:r w:rsidR="00242FDF">
        <w:rPr>
          <w:rFonts w:ascii="GHEA Grapalat" w:eastAsia="Times New Roman" w:hAnsi="GHEA Grapalat"/>
          <w:sz w:val="24"/>
          <w:szCs w:val="24"/>
          <w:lang w:val="en-US" w:eastAsia="x-none"/>
        </w:rPr>
        <w:t>C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O:                     </w:t>
      </w:r>
    </w:p>
    <w:p w:rsidR="00291A28" w:rsidRPr="002803DE" w:rsidRDefault="00291A28" w:rsidP="00291A28">
      <w:pPr>
        <w:pStyle w:val="HTML"/>
        <w:shd w:val="clear" w:color="auto" w:fill="F8F9FA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en-US"/>
        </w:rPr>
      </w:pPr>
      <w:r w:rsidRPr="002803DE">
        <w:rPr>
          <w:rFonts w:ascii="GHEA Grapalat" w:hAnsi="GHEA Grapalat"/>
          <w:sz w:val="24"/>
          <w:szCs w:val="24"/>
          <w:lang w:val="en-US"/>
        </w:rPr>
        <w:t xml:space="preserve">6.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Հաստատությունը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ունենալ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2803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զինանշանի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պատկերով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803DE">
        <w:rPr>
          <w:rFonts w:ascii="GHEA Grapalat" w:hAnsi="GHEA Grapalat" w:cs="Sylfaen"/>
          <w:sz w:val="24"/>
          <w:szCs w:val="24"/>
        </w:rPr>
        <w:t>և</w:t>
      </w:r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իր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`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հայերեն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անվանմամբ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կլոր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կնիք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ձևաթղթեր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խորհրդանիշ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803DE">
        <w:rPr>
          <w:rFonts w:ascii="GHEA Grapalat" w:hAnsi="GHEA Grapalat" w:cs="Sylfaen"/>
          <w:sz w:val="24"/>
          <w:szCs w:val="24"/>
        </w:rPr>
        <w:t>և</w:t>
      </w:r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2803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անհատականացման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միջոցներ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>:</w:t>
      </w:r>
    </w:p>
    <w:p w:rsidR="00291A28" w:rsidRPr="002803DE" w:rsidRDefault="00291A28" w:rsidP="00291A28">
      <w:pPr>
        <w:pStyle w:val="HTML"/>
        <w:shd w:val="clear" w:color="auto" w:fill="F8F9FA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Կնիքը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ձևաթղթերը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>,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խորհրդանիշը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և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անհատականացման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 w:rsidRPr="002803DE">
        <w:rPr>
          <w:rFonts w:ascii="GHEA Grapalat" w:hAnsi="GHEA Grapalat"/>
          <w:sz w:val="24"/>
          <w:szCs w:val="24"/>
          <w:lang w:val="en-US"/>
        </w:rPr>
        <w:t>միջոցներ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ձևակերպելիս</w:t>
      </w:r>
      <w:proofErr w:type="spellEnd"/>
      <w:proofErr w:type="gramEnd"/>
      <w:r w:rsidRPr="002803DE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անհրաժեշտության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դեպքում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հայերենին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զուգակցվել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լեզուներ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>:</w:t>
      </w:r>
    </w:p>
    <w:p w:rsidR="00291A28" w:rsidRPr="002803DE" w:rsidRDefault="00291A28" w:rsidP="00291A28">
      <w:pPr>
        <w:pStyle w:val="HTML"/>
        <w:shd w:val="clear" w:color="auto" w:fill="F8F9FA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</w:t>
      </w:r>
      <w:r w:rsidRPr="002803DE">
        <w:rPr>
          <w:rFonts w:ascii="GHEA Grapalat" w:hAnsi="GHEA Grapalat"/>
          <w:sz w:val="24"/>
          <w:szCs w:val="24"/>
          <w:lang w:val="en-US"/>
        </w:rPr>
        <w:t xml:space="preserve">7.Հաստատությունը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2803DE">
        <w:rPr>
          <w:rFonts w:ascii="GHEA Grapalat" w:hAnsi="GHEA Grapalat"/>
          <w:sz w:val="24"/>
          <w:szCs w:val="24"/>
          <w:lang w:val="en-US"/>
        </w:rPr>
        <w:t>է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ունենալ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մասնաճյուղ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2803DE">
        <w:rPr>
          <w:rFonts w:ascii="GHEA Grapalat" w:hAnsi="GHEA Grapalat"/>
          <w:sz w:val="24"/>
          <w:szCs w:val="24"/>
          <w:lang w:val="en-US"/>
        </w:rPr>
        <w:br/>
        <w:t xml:space="preserve">     8.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Հաստատությունն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ո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ւնի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պաշտոնական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կայք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որտեղ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հրապարակվում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հաստատության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նախահաշիվը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ֆինանսական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(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ծախսերի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) </w:t>
      </w:r>
      <w:proofErr w:type="gramStart"/>
      <w:r w:rsidRPr="002803DE">
        <w:rPr>
          <w:rFonts w:ascii="GHEA Grapalat" w:hAnsi="GHEA Grapalat"/>
          <w:sz w:val="24"/>
          <w:szCs w:val="24"/>
          <w:lang w:val="en-US"/>
        </w:rPr>
        <w:t xml:space="preserve">և 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ներքին</w:t>
      </w:r>
      <w:proofErr w:type="spellEnd"/>
      <w:proofErr w:type="gramEnd"/>
      <w:r w:rsidRPr="002803DE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գնահատման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հաշվետվությունները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>,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հաստիքացուցակը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թափուր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աշխատատեղերը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հայտարարությունները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2803DE">
        <w:rPr>
          <w:rFonts w:ascii="GHEA Grapalat" w:hAnsi="GHEA Grapalat"/>
          <w:sz w:val="24"/>
          <w:szCs w:val="24"/>
          <w:lang w:val="en-US"/>
        </w:rPr>
        <w:br/>
        <w:t xml:space="preserve">     9.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Հաստատությունն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ինքնուրույն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հաշվեկշիռ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803DE">
        <w:rPr>
          <w:rFonts w:ascii="GHEA Grapalat" w:hAnsi="GHEA Grapalat" w:cs="Sylfaen"/>
          <w:sz w:val="24"/>
          <w:szCs w:val="24"/>
        </w:rPr>
        <w:t>և</w:t>
      </w:r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բանկային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հաշիվ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2803DE">
        <w:rPr>
          <w:rFonts w:ascii="GHEA Grapalat" w:hAnsi="GHEA Grapalat"/>
          <w:sz w:val="24"/>
          <w:szCs w:val="24"/>
          <w:lang w:val="en-US"/>
        </w:rPr>
        <w:br/>
        <w:t xml:space="preserve">     10.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Հաստատությունն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հիմնադիր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մասնակից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կարող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803DE">
        <w:rPr>
          <w:rFonts w:ascii="GHEA Grapalat" w:hAnsi="GHEA Grapalat" w:cs="Sylfaen"/>
          <w:sz w:val="24"/>
          <w:szCs w:val="24"/>
        </w:rPr>
        <w:t>է</w:t>
      </w:r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հանդիսանալ</w:t>
      </w:r>
      <w:proofErr w:type="spellEnd"/>
      <w:r w:rsidRPr="002803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միայն</w:t>
      </w:r>
      <w:proofErr w:type="spellEnd"/>
      <w:r w:rsidRPr="002803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հիմնադրի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որոշմամբ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2803DE">
        <w:rPr>
          <w:rFonts w:ascii="GHEA Grapalat" w:hAnsi="GHEA Grapalat"/>
          <w:sz w:val="24"/>
          <w:szCs w:val="24"/>
          <w:lang w:val="en-US"/>
        </w:rPr>
        <w:br/>
        <w:t xml:space="preserve">    </w:t>
      </w:r>
      <w:proofErr w:type="gramStart"/>
      <w:r w:rsidRPr="002803DE">
        <w:rPr>
          <w:rFonts w:ascii="GHEA Grapalat" w:hAnsi="GHEA Grapalat"/>
          <w:sz w:val="24"/>
          <w:szCs w:val="24"/>
          <w:lang w:val="en-US"/>
        </w:rPr>
        <w:t>11.Հաստատությունը</w:t>
      </w:r>
      <w:proofErr w:type="gram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օրենսդրությամբ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սահմանված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կարգով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կարող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803DE">
        <w:rPr>
          <w:rFonts w:ascii="GHEA Grapalat" w:hAnsi="GHEA Grapalat" w:cs="Sylfaen"/>
          <w:sz w:val="24"/>
          <w:szCs w:val="24"/>
        </w:rPr>
        <w:t>է</w:t>
      </w:r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համագործակցել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օտարերկրյա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կրթական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հաստատությունների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803DE">
        <w:rPr>
          <w:rFonts w:ascii="GHEA Grapalat" w:hAnsi="GHEA Grapalat" w:cs="Sylfaen"/>
          <w:sz w:val="24"/>
          <w:szCs w:val="24"/>
        </w:rPr>
        <w:t>և</w:t>
      </w:r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կազմակերպությունների</w:t>
      </w:r>
      <w:proofErr w:type="spellEnd"/>
      <w:r w:rsidRPr="002803DE">
        <w:rPr>
          <w:rFonts w:ascii="GHEA Grapalat" w:hAnsi="GHEA Grapalat" w:cs="Sylfaen"/>
          <w:sz w:val="24"/>
          <w:szCs w:val="24"/>
          <w:lang w:val="en-US"/>
        </w:rPr>
        <w:tab/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հետ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2803DE">
        <w:rPr>
          <w:rFonts w:ascii="GHEA Grapalat" w:hAnsi="GHEA Grapalat"/>
          <w:sz w:val="24"/>
          <w:szCs w:val="24"/>
          <w:lang w:val="en-US"/>
        </w:rPr>
        <w:br/>
        <w:t xml:space="preserve">      12. </w:t>
      </w:r>
      <w:proofErr w:type="spellStart"/>
      <w:r w:rsidRPr="002803DE">
        <w:rPr>
          <w:rFonts w:ascii="GHEA Grapalat" w:hAnsi="GHEA Grapalat"/>
          <w:sz w:val="24"/>
          <w:szCs w:val="24"/>
          <w:lang w:val="en-US"/>
        </w:rPr>
        <w:t>Հաստատությունում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չեն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թույլատրվում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քաղաքական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կրոնական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կազմակերպությունների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ստեղծումն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ու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803DE">
        <w:rPr>
          <w:rFonts w:ascii="GHEA Grapalat" w:hAnsi="GHEA Grapalat" w:cs="Sylfaen"/>
          <w:sz w:val="24"/>
          <w:szCs w:val="24"/>
        </w:rPr>
        <w:t>գործունեությունը</w:t>
      </w:r>
      <w:proofErr w:type="spellEnd"/>
      <w:r w:rsidRPr="002803DE">
        <w:rPr>
          <w:rFonts w:ascii="GHEA Grapalat" w:hAnsi="GHEA Grapalat"/>
          <w:sz w:val="24"/>
          <w:szCs w:val="24"/>
          <w:lang w:val="en-US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jc w:val="center"/>
        <w:rPr>
          <w:rFonts w:ascii="GHEA Grapalat" w:eastAsia="Times New Roman" w:hAnsi="GHEA Grapalat"/>
          <w:sz w:val="32"/>
          <w:szCs w:val="32"/>
          <w:lang w:val="en-US" w:eastAsia="x-none"/>
        </w:rPr>
      </w:pPr>
      <w:r w:rsidRPr="002803DE">
        <w:rPr>
          <w:rFonts w:ascii="GHEA Grapalat" w:eastAsia="Times New Roman" w:hAnsi="GHEA Grapalat"/>
          <w:sz w:val="32"/>
          <w:szCs w:val="32"/>
          <w:lang w:val="en-US" w:eastAsia="x-none"/>
        </w:rPr>
        <w:t xml:space="preserve">         </w:t>
      </w:r>
    </w:p>
    <w:p w:rsidR="00291A28" w:rsidRPr="00A244D8" w:rsidRDefault="00291A28" w:rsidP="00291A28">
      <w:pPr>
        <w:tabs>
          <w:tab w:val="left" w:pos="7655"/>
        </w:tabs>
        <w:spacing w:line="276" w:lineRule="auto"/>
        <w:ind w:left="-567" w:right="317"/>
        <w:jc w:val="center"/>
        <w:rPr>
          <w:rFonts w:ascii="GHEA Grapalat" w:eastAsia="Times New Roman" w:hAnsi="GHEA Grapalat" w:cs="Cambria Math"/>
          <w:b/>
          <w:sz w:val="24"/>
          <w:szCs w:val="24"/>
          <w:lang w:val="en-US" w:eastAsia="x-none"/>
        </w:rPr>
      </w:pPr>
      <w:r w:rsidRPr="00A244D8">
        <w:rPr>
          <w:rFonts w:ascii="GHEA Grapalat" w:eastAsia="Times New Roman" w:hAnsi="GHEA Grapalat"/>
          <w:sz w:val="32"/>
          <w:szCs w:val="32"/>
          <w:lang w:val="en-US" w:eastAsia="x-none"/>
        </w:rPr>
        <w:t xml:space="preserve">   </w:t>
      </w:r>
      <w:r w:rsidRPr="00A244D8">
        <w:rPr>
          <w:rFonts w:ascii="Cambria Math" w:eastAsia="Times New Roman" w:hAnsi="Cambria Math" w:cs="Cambria Math"/>
          <w:b/>
          <w:sz w:val="32"/>
          <w:szCs w:val="32"/>
          <w:lang w:val="en-US" w:eastAsia="x-none"/>
        </w:rPr>
        <w:t>2․</w:t>
      </w:r>
      <w:r w:rsidRPr="00A244D8">
        <w:rPr>
          <w:rFonts w:ascii="GHEA Grapalat" w:eastAsia="Times New Roman" w:hAnsi="GHEA Grapalat" w:cs="Cambria Math"/>
          <w:b/>
          <w:sz w:val="32"/>
          <w:szCs w:val="32"/>
          <w:lang w:val="en-US" w:eastAsia="x-none"/>
        </w:rPr>
        <w:t xml:space="preserve"> </w:t>
      </w:r>
      <w:r w:rsidRPr="00A244D8">
        <w:rPr>
          <w:rFonts w:ascii="GHEA Grapalat" w:eastAsia="Times New Roman" w:hAnsi="GHEA Grapalat"/>
          <w:b/>
          <w:sz w:val="32"/>
          <w:szCs w:val="32"/>
          <w:lang w:val="en-US" w:eastAsia="x-none"/>
        </w:rPr>
        <w:t>ՀԱՍՏԱՏՈՒԹՅԱՆ</w:t>
      </w:r>
      <w:r w:rsidRPr="00A244D8">
        <w:rPr>
          <w:rFonts w:ascii="GHEA Grapalat" w:eastAsia="Times New Roman" w:hAnsi="GHEA Grapalat" w:cs="Cambria Math"/>
          <w:b/>
          <w:sz w:val="24"/>
          <w:szCs w:val="24"/>
          <w:lang w:val="en-US" w:eastAsia="x-none"/>
        </w:rPr>
        <w:t xml:space="preserve"> </w:t>
      </w:r>
      <w:r w:rsidRPr="00A244D8">
        <w:rPr>
          <w:rFonts w:ascii="GHEA Grapalat" w:eastAsia="Times New Roman" w:hAnsi="GHEA Grapalat" w:cs="Cambria Math"/>
          <w:b/>
          <w:sz w:val="28"/>
          <w:szCs w:val="28"/>
          <w:lang w:val="en-US" w:eastAsia="x-none"/>
        </w:rPr>
        <w:t>ԳՈՐԾՈՒՆԵՈՒԹՅԱՆ ԱՌԱՐԿԱՆ ԵՎ ՆՊԱՏԱԿԸ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jc w:val="center"/>
        <w:rPr>
          <w:rFonts w:ascii="GHEA Grapalat" w:eastAsia="Times New Roman" w:hAnsi="GHEA Grapalat" w:cs="Cambria Math"/>
          <w:sz w:val="24"/>
          <w:szCs w:val="24"/>
          <w:lang w:val="en-US" w:eastAsia="x-none"/>
        </w:rPr>
      </w:pPr>
    </w:p>
    <w:p w:rsidR="00291A28" w:rsidRPr="0034349E" w:rsidRDefault="00291A28" w:rsidP="00291A28">
      <w:pPr>
        <w:tabs>
          <w:tab w:val="left" w:pos="7655"/>
        </w:tabs>
        <w:spacing w:line="276" w:lineRule="auto"/>
        <w:ind w:left="-567" w:right="317"/>
        <w:jc w:val="center"/>
        <w:rPr>
          <w:rFonts w:ascii="GHEA Grapalat" w:eastAsia="Times New Roman" w:hAnsi="GHEA Grapalat"/>
          <w:sz w:val="24"/>
          <w:szCs w:val="24"/>
          <w:lang w:val="en-US" w:eastAsia="x-none"/>
        </w:rPr>
      </w:pPr>
    </w:p>
    <w:p w:rsidR="00291A28" w:rsidRPr="0034349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13.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գործունեության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առարկան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յուրաքանչյուր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սանի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կրթության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կազմակերպումն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նախադպրոցական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կրթական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ծրագրեր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իրականացնելու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կամ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նախադպրոցական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ծառայություններ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մատուցելու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միջոցով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։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14.Հաստատության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գործունեության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նպատակը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յուրաքանչյուր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տարիքային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և</w:t>
      </w:r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զարգացման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առանձնահատկություններին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համապատասխան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գործընթացին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առավելագույն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մասնակցության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չափորոշչով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սահմանված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արդյունքների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ապահովումն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է։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15.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գործունեությունն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ի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շահ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անհատի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հասարակության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պետության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lastRenderedPageBreak/>
        <w:t xml:space="preserve">    16.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համագործակցելով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համայնքի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ընտանիքի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հետ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ապահովում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հաստատությունում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ընդգրկված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ներդաշնակ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զարգացումն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դաստիարակությունը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առողջության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ամրապնդումն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խնամքը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մայրենի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լեզվով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հաղորդակցվելու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դրա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վրա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օտար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լեզուների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տիրապետման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նախադրյալները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հաշվելու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տարրական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կարողությունների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զարգացումը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վարվեցողության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տարրական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կանոններին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հայրենի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բնության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բնապահպանության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պատմության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ազգային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մշակույթի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տարրերին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ծանոթացումը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մտավոր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բարոյական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գեղագիտական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ֆիզիկական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զարգացման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հիմքերի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ստեղծումը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հայրենիքի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նկատմամբ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սիրո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նվիրվածության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զգացման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ձևավորումը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աշխատանքային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տարրական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կարողությունների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հմտությունների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n-US" w:eastAsia="x-none"/>
        </w:rPr>
        <w:t>ձևավորումը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զարգացման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շեղումների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կանխարգելումն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շտկումը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ուսուցման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նախապատրաստումը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17.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գործունեությունը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հիմնվում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ժողովրդավարության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մարդասիրության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ներառականության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ազգային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համամարդկային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արժեքների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զուգորդման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անձի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ազատ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զարգացման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աշխարհիկ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բնույթի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սկզբունքների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վրա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18.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Հաստատությունն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գործունեությունն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չափորոշիչին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ծրագրերին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երեխաների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տարիքային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ֆիզիոլոգիական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սոցիալ-հոգեբանական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զարգացման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առանձնահատկություններին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հակումներին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ընդունակություններին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համապատասխան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ուսուցման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մեթոդների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ձևերի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ընտրությամբ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34349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19.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ծրագրերի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ապահովման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միջոցառումներում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ծառայություններում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որպես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անբաժանելի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մաս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ներառվում</w:t>
      </w:r>
      <w:proofErr w:type="spellEnd"/>
      <w:proofErr w:type="gram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</w:t>
      </w:r>
    </w:p>
    <w:p w:rsidR="00291A28" w:rsidRPr="0034349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1)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կողմից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իրականացվող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ուսումնամեթոդական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փորձարարական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հետազոտական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աշխատանքները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</w:p>
    <w:p w:rsidR="00291A28" w:rsidRPr="0034349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2)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աշխատողների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մասնագիտական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կատարելագործման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միջոցառումները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</w:p>
    <w:p w:rsidR="00291A28" w:rsidRPr="0034349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3)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սաների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խնամքի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առողջության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անվտանգության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պահպանման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միջոցառումները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`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պահպանելով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Հայաստանի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Հանրապետության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առողջապահության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բնագավառի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պետական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կառավարման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լիազորված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մարմնի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սահմանած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նորմերը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</w:p>
    <w:p w:rsidR="00291A28" w:rsidRPr="0034349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4)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սաների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սննդի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կազմակերպումը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պահպանելով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Հայաստանի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Հանրապետության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առողջապահության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բնագավառի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պետական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կառավարման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լիազոր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մարմնի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սահմանած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նորմերը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34349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20.Հաստատությունը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կարող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իրականացնել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ձեռնարկատիրական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գործունեության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հետևյալ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տեսակները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1)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լրացուցիչ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մարզաառողջարարական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ճամբարներում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կազմակերպվող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վճարովի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ծառայություններ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lastRenderedPageBreak/>
        <w:t xml:space="preserve">2)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մասնագիտական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վերապատրաստումների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խորհրդատվությունների,ծնողական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կրթությանը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միտված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դասընթացների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ծրագրերի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: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3)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Ճկուն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ռեժիմով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սպասարկելու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ծառայություններ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4)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երկարօրյա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շուրջօրյա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ուսուցում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և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խնամք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5)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կազմակերպված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տրանսպորտային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փոխադրումներ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6)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երեխայի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տնային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ուսուցում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,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դաստիարակություն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և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խնամք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  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jc w:val="center"/>
        <w:rPr>
          <w:rFonts w:ascii="GHEA Grapalat" w:eastAsia="Times New Roman" w:hAnsi="GHEA Grapalat" w:cs="Cambria Math"/>
          <w:b/>
          <w:sz w:val="24"/>
          <w:szCs w:val="24"/>
          <w:lang w:val="en-US" w:eastAsia="x-none"/>
        </w:rPr>
      </w:pP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jc w:val="center"/>
        <w:rPr>
          <w:rFonts w:ascii="GHEA Grapalat" w:eastAsia="Times New Roman" w:hAnsi="GHEA Grapalat" w:cs="Cambria Math"/>
          <w:b/>
          <w:sz w:val="24"/>
          <w:szCs w:val="24"/>
          <w:lang w:val="en-US" w:eastAsia="x-none"/>
        </w:rPr>
      </w:pP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jc w:val="center"/>
        <w:rPr>
          <w:rFonts w:ascii="GHEA Grapalat" w:eastAsia="Times New Roman" w:hAnsi="GHEA Grapalat"/>
          <w:b/>
          <w:sz w:val="28"/>
          <w:szCs w:val="28"/>
          <w:u w:val="single"/>
          <w:lang w:val="en-US" w:eastAsia="x-none"/>
        </w:rPr>
      </w:pPr>
      <w:r w:rsidRPr="00274498">
        <w:rPr>
          <w:rFonts w:ascii="GHEA Grapalat" w:eastAsia="Times New Roman" w:hAnsi="GHEA Grapalat" w:cs="Cambria Math"/>
          <w:b/>
          <w:sz w:val="28"/>
          <w:szCs w:val="28"/>
          <w:lang w:val="en-US" w:eastAsia="x-none"/>
        </w:rPr>
        <w:t>3</w:t>
      </w:r>
      <w:r w:rsidRPr="002803DE">
        <w:rPr>
          <w:rFonts w:ascii="GHEA Grapalat" w:eastAsia="Times New Roman" w:hAnsi="GHEA Grapalat" w:cs="Cambria Math"/>
          <w:b/>
          <w:sz w:val="24"/>
          <w:szCs w:val="24"/>
          <w:lang w:val="en-US" w:eastAsia="x-none"/>
        </w:rPr>
        <w:t xml:space="preserve">. </w:t>
      </w:r>
      <w:r w:rsidRPr="002245DF">
        <w:rPr>
          <w:rFonts w:ascii="GHEA Grapalat" w:eastAsia="Times New Roman" w:hAnsi="GHEA Grapalat"/>
          <w:b/>
          <w:sz w:val="28"/>
          <w:szCs w:val="28"/>
          <w:lang w:val="en-US" w:eastAsia="x-none"/>
        </w:rPr>
        <w:t>ՀԱՍՏԱՏՈՒԹՅԱՆ ԿԱՌՈՒՑՎԱԾՔԸ ԵՎ ՈՒՍՈՒՄՆԱԴԱՍՏԻԱՐԱԿՉԱԿԱՆ    ԳՈՐԾՈՒՆԵՈՒԹՅՈՒՆԸ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8"/>
          <w:szCs w:val="28"/>
          <w:lang w:val="en-US" w:eastAsia="x-none"/>
        </w:rPr>
      </w:pPr>
      <w:r w:rsidRPr="002803DE">
        <w:rPr>
          <w:rFonts w:ascii="GHEA Grapalat" w:eastAsia="Times New Roman" w:hAnsi="GHEA Grapalat"/>
          <w:sz w:val="28"/>
          <w:szCs w:val="28"/>
          <w:lang w:val="en-US" w:eastAsia="x-none"/>
        </w:rPr>
        <w:t xml:space="preserve">  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21.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Հաստատությունում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ուսումնադաստիարակչական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գործունեությունը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կազմակերպվում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կառավարման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լիազորված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մարմնի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կողմից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երաշխավորված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ծրագրերին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(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այդ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թվում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այլընտրանքային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փորձարարական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)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ուսումնական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նյութերին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համապատասխան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22.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ծրագրով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սահմանված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մակարդակը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ապահովվում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ծրագրային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բաղադրիչների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միջոցով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որոնք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ըստ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տարիքային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խմբերի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նպատակաուղղված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յուրաքանչյուր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գիտելիքի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հմտությունների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դիրքորոշման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արժեքային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համակարգի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ձևավորմանն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զարգացմանը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: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23.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Հայաստանի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Հանրապետությունում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կրթությունն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գրական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հայերենով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«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Լեզվի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» ՀՀ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օրենքի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պահանջներին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համապատասխան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բացառությամբ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«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»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ՀՀ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օրենքի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4-րդ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հոդվածի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6-րդ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նախատեսված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դեպքերի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24. Երեխայի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ընդունելությունը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ուսումնական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հաստատություն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անկախ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կազմակերպական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ձևից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կառավարման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լիազորված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մարմնի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սահմանած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կարգի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(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երեխայի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օրինական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ներկայացուցչի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)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դիմումի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մանկապարտեզի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(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երեխայի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օրինական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ներկայացուցչի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)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միջև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կնքված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պայմանագրի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վրա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25.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խմբերի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առավելագույն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խտությունը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սահմանում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կառավարման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լիազորված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մարմինը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26.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Ուսումնական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սկսվում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սեպտեմբերի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1-ից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ավարտվում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օգոստոսի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31-ին: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Տարիքային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խմբերում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հարմարվողականության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փուլի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առանձնահատկությունները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ծրագրերի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յուրացման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ժամկետները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շաբաթական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պարապմունքների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բաշխման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ցանկը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օրինակելի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ռեժիմները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բաց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lastRenderedPageBreak/>
        <w:t>թողած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ծրագրային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ծավալը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լրացնելու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պայմանները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սահմանվում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ծրագրերով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27.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Տարիքային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խմբերի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ձևավորումը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տեղափոխումն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այլ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տարիքային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խմբեր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կատարվում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յուրաքանչյուր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տարվա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օգոստոսի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20-ից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մինչև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սեպտեմբերի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5-ը: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Ազատ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տեղերը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համալրվում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ամբողջ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տարվա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ընթացքում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կառավարման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լիազորված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մարմնի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սահմանած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կարգով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28.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Հաստատությունում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կարող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ձևավորվել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տարատարիք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խմբեր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՝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կառավարման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լիազորված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մարմնի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սահմանած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կարգի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համաձայն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29.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ուսումնական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հաստատություններն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ըստ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տեսակների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լինում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՝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1)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մսուր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0-3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տարեկանների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ընդգրկմամբ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2)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մսուր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-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մանկապարտեզ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` 0-6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տարեկանների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ընդգրկմամբ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3)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մանկապարտեզ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3-6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տարեկանների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ընդգրկմամբ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4)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նախակրթարան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5-6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տարեկանների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ընդգրկմամբ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5)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կենտրոն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0-6`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բոլոր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որևէ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տարիքային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խմբի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ընդգրկմամբ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30.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աշխատանքային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ռեժիմը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տարիքային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խմբերի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թիվը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հաստատությունում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մնալու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տևողությունը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սահմանվում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հիմնադրի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համայնքային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հաստատությունների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դեպքում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՝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լիզորված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մարմնի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որոշմամբ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՝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կառավարման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լիազորված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մարմնի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սահմանած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կարգի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համաձայն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: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31.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Թույլատրվում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առանձին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խմբերի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գործունեության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կազմակերպումը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ցերեկային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երեկոյան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ժամերին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շուրջօրյա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հանգստյան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տոնական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;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32.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սննդի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կազմակերպումն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համաձայն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առողջապահության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բնագավառի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կառավարման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լիազորված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մարմնի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սահմանած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համապատասխան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ներքին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նորմերի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օրինակելի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սննդակազմի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։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33.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բժշկակ</w:t>
      </w: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սպասարկումն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իրականացվում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հաստիքային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բժշկական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անձնակազմի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կողմից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որը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տնօրինության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հետ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պատասխանատվություն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կրում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սաների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առողջության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ֆիզիկական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զարգացման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բուժկանխարգելիչ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միջոցառումների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անցկացման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սանիտարահիգիենիկ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համաճարակային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միջոցառումների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հիգիենիկ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նորմատիվների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պահպանման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սննդի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որակի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34.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սպասարկող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անձնակազմերը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հիմնադրի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միջոցների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հաշվին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աշխատանքի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ընդունվելիս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հետագայում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1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անգամ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ենթարկվում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բժշկական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զննության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14274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   </w:t>
      </w:r>
      <w:r w:rsidRPr="002803DE">
        <w:rPr>
          <w:rFonts w:ascii="GHEA Grapalat" w:eastAsia="Times New Roman" w:hAnsi="GHEA Grapalat" w:cs="Cambria Math"/>
          <w:b/>
          <w:sz w:val="28"/>
          <w:szCs w:val="28"/>
          <w:lang w:val="en-US" w:eastAsia="x-none"/>
        </w:rPr>
        <w:t xml:space="preserve">        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jc w:val="center"/>
        <w:rPr>
          <w:rFonts w:ascii="GHEA Grapalat" w:eastAsia="Times New Roman" w:hAnsi="GHEA Grapalat"/>
          <w:b/>
          <w:sz w:val="28"/>
          <w:szCs w:val="28"/>
          <w:lang w:val="en-US" w:eastAsia="x-none"/>
        </w:rPr>
      </w:pPr>
      <w:r w:rsidRPr="005B1ADC">
        <w:rPr>
          <w:rFonts w:ascii="GHEA Grapalat" w:eastAsia="Times New Roman" w:hAnsi="GHEA Grapalat" w:cs="Cambria Math"/>
          <w:b/>
          <w:sz w:val="28"/>
          <w:szCs w:val="28"/>
          <w:lang w:val="en-US" w:eastAsia="x-none"/>
        </w:rPr>
        <w:lastRenderedPageBreak/>
        <w:t>4</w:t>
      </w:r>
      <w:r w:rsidRPr="005B1ADC">
        <w:rPr>
          <w:rFonts w:ascii="GHEA Grapalat" w:eastAsia="Times New Roman" w:hAnsi="GHEA Grapalat"/>
          <w:b/>
          <w:sz w:val="28"/>
          <w:szCs w:val="28"/>
          <w:lang w:val="en-US" w:eastAsia="x-none"/>
        </w:rPr>
        <w:t>.</w:t>
      </w:r>
      <w:r w:rsidRPr="002803DE">
        <w:rPr>
          <w:rFonts w:ascii="GHEA Grapalat" w:eastAsia="Times New Roman" w:hAnsi="GHEA Grapalat"/>
          <w:b/>
          <w:sz w:val="28"/>
          <w:szCs w:val="28"/>
          <w:u w:val="single"/>
          <w:lang w:val="en-US" w:eastAsia="x-none"/>
        </w:rPr>
        <w:t>ՈՒՍՈՒՄՆԱԴԱՍՏԻԱՐԱԿՉԱԿԱՆ ԳՈՐԾԸՆԹԱՑԻ ՄԱՍՆԱԿԻՑՆԵՐԸ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b/>
          <w:sz w:val="24"/>
          <w:szCs w:val="24"/>
          <w:lang w:val="en-US" w:eastAsia="x-none"/>
        </w:rPr>
      </w:pP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35</w:t>
      </w:r>
      <w:r>
        <w:rPr>
          <w:rFonts w:ascii="Cambria Math" w:eastAsia="Times New Roman" w:hAnsi="Cambria Math"/>
          <w:sz w:val="24"/>
          <w:szCs w:val="24"/>
          <w:lang w:val="en-US" w:eastAsia="x-none"/>
        </w:rPr>
        <w:t xml:space="preserve">․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ուսումնադաստիարակչական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գործընթացի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մասնակիցներն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1)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տարիքի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երեխան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2)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(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երեխայի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օրինական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ներկայացուցիչը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).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3)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տնօրենը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մեթոդիստը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(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տնօրենի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ուսումնական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գծով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տեղակալը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),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մասնաճյուղի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ղեկավարը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դաստիարակը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դաստիարակի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օգնականը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հոգեբանը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հատուկ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մանկավարժը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սոցիալական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ֆիզիկուլտուրայի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հրահանգիչը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երաժշտության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դաստիարակը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բուժաշխատողը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լրացուցիչ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ծառայության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այլ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աշխատողներ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։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36.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ընդունելության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ժամանակ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մանկապարտեզի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տնօրենը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պարտավոր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(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օրինական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ներկայացուցիչներին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)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ծանոթացնել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կանոնադրությանը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այլ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փաստաթղթերի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որոնք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կանոնակարգում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գործունեությունը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37.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փոխհարաբերությունները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կարգավորվում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նրանց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միջև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կնքված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պայմանագրով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38.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աշխատողների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փոխհարաբերությունները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կառուցվում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համագործակցության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անհատականության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հանդեպ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հարգանքի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վրա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39.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Հաստատությունում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աշխատանքի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ընդունվում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անձինք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որոնց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որակավորումն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աշխատանքային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ստաժը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համապատասխանում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կառավարման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լիազորված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մարմնի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սահմանած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և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վարչատնտեսական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աշխատողների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անվանացանկին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և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պաշտոնների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նկարագրերին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40.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աշխատողների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իրավունքներն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պարտականությունները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աշխատաժամանակի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տևողությունը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կարգավորվում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Հայաստանի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Հանրապետության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օրենքներով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այլ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ակտերով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սույն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կանոնադրությամբ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աշխատանքային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պայմանագրով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                                                                        </w:t>
      </w:r>
    </w:p>
    <w:p w:rsidR="00291A28" w:rsidRPr="00757732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b/>
          <w:sz w:val="28"/>
          <w:szCs w:val="28"/>
          <w:lang w:val="en-US" w:eastAsia="x-none"/>
        </w:rPr>
      </w:pPr>
      <w:r w:rsidRPr="002803DE">
        <w:rPr>
          <w:rFonts w:ascii="GHEA Grapalat" w:eastAsia="Times New Roman" w:hAnsi="GHEA Grapalat"/>
          <w:b/>
          <w:sz w:val="28"/>
          <w:szCs w:val="28"/>
          <w:lang w:val="en-US" w:eastAsia="x-none"/>
        </w:rPr>
        <w:t xml:space="preserve">                         </w:t>
      </w:r>
      <w:r>
        <w:rPr>
          <w:rFonts w:ascii="GHEA Grapalat" w:eastAsia="Times New Roman" w:hAnsi="GHEA Grapalat"/>
          <w:b/>
          <w:sz w:val="28"/>
          <w:szCs w:val="28"/>
          <w:lang w:val="en-US" w:eastAsia="x-none"/>
        </w:rPr>
        <w:t>5</w:t>
      </w:r>
      <w:r w:rsidRPr="002803DE">
        <w:rPr>
          <w:rFonts w:ascii="GHEA Grapalat" w:eastAsia="Times New Roman" w:hAnsi="GHEA Grapalat"/>
          <w:b/>
          <w:sz w:val="28"/>
          <w:szCs w:val="28"/>
          <w:lang w:val="en-US" w:eastAsia="x-none"/>
        </w:rPr>
        <w:t>.</w:t>
      </w:r>
      <w:r>
        <w:rPr>
          <w:rFonts w:ascii="GHEA Grapalat" w:eastAsia="Times New Roman" w:hAnsi="GHEA Grapalat"/>
          <w:b/>
          <w:sz w:val="28"/>
          <w:szCs w:val="28"/>
          <w:lang w:val="en-US" w:eastAsia="x-none"/>
        </w:rPr>
        <w:t xml:space="preserve"> </w:t>
      </w:r>
      <w:r w:rsidRPr="002803DE">
        <w:rPr>
          <w:rFonts w:ascii="GHEA Grapalat" w:eastAsia="Times New Roman" w:hAnsi="GHEA Grapalat"/>
          <w:b/>
          <w:sz w:val="28"/>
          <w:szCs w:val="28"/>
          <w:lang w:val="en-US" w:eastAsia="x-none"/>
        </w:rPr>
        <w:t>ՀԱՍՏԱՏՈՒԹՅԱՆ</w:t>
      </w:r>
      <w:r w:rsidRPr="00757732">
        <w:rPr>
          <w:rFonts w:ascii="GHEA Grapalat" w:eastAsia="Times New Roman" w:hAnsi="GHEA Grapalat"/>
          <w:b/>
          <w:sz w:val="28"/>
          <w:szCs w:val="28"/>
          <w:lang w:val="en-US" w:eastAsia="x-none"/>
        </w:rPr>
        <w:t xml:space="preserve"> ԿԱՌԱՎԱՐՈՒՄԸ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      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41.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կառավարումն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(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)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հիմնադիրը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(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հիմնադիրները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),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կառավարման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տարածքային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կառավարման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լիազոր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մարմինը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տնօրենը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>«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մասին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>»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օրենքին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այլ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ակտերին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և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սույն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կանոնադրությանը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համապատասխան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: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lastRenderedPageBreak/>
        <w:t xml:space="preserve">    42.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հիմնադրի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լիազորությունները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սահմանված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>«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մասին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>»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>«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Տեղական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ինքնակառավարման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մասին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»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օրենքներով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: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43.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հիմնադիրն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գործունեությանը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կառավարմանը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վերաբերող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ցանկացած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հարց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վերջնական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լուծելու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իրավունք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բացառությամբ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օրենքով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նախատեսված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դեպքերի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44.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Տնօրենն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ընթացիկ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գործունեության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ղեկավարումը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Տնօրենն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օրենքներով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սույն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կանոնադրությամբ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պաշտոնի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նկարագրով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վերապահված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այլ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լիազորությունների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սահմաններում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ղեկավարում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գործունեությունն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պատասխանատվություն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օրենքների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այլ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ակտերի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սույն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կանոնադրության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կնքված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պայմանագրերի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պահանջները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չկատարելու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ոչ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պատշաճ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կատարելու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: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45.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Տնօրենի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բացակայության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դեպքում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հիմնադրի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գրավոր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որոշման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(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հրամանի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)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համաձայն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նրա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լիազորություններն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մեթոդիստը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(</w:t>
      </w:r>
      <w:r>
        <w:rPr>
          <w:rFonts w:ascii="GHEA Grapalat" w:eastAsia="Times New Roman" w:hAnsi="GHEA Grapalat"/>
          <w:sz w:val="24"/>
          <w:szCs w:val="24"/>
          <w:lang w:val="hy-AM" w:eastAsia="x-none"/>
        </w:rPr>
        <w:t>տ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նօրենի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ուսումնական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գծով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տեղակալը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>)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իսկ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հաստիքի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բացակայության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դեպքում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բարձրագույն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կրթություն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և</w:t>
      </w:r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5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տարվա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փորձ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ունեցող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մասնագետը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46.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Հաստատությունում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ուսումնադաստիարակչական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գործունեության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արդյունավետ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կազմակերպման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նպատակով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ձևավորվում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խորհրդակցական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մարմիններ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`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խորհուրդներ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: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ձևավորվել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նաև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այլ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(</w:t>
      </w:r>
      <w:proofErr w:type="spellStart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հոգաբարձուների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շրջանավարտների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)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մարմիններ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47.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խորհուրդը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կազմավորվում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օգոստոսի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20-ից 30-ը: 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48.Մանկավարժական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խորհուրդը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ձևավորվում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տնօրենի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հրամանով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`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մեկ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ուսումնական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ժամկետով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49.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կազմում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ընդգրկվում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բոլոր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աշխատողները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50.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աշխատանքը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ղեկավարում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տնօրենը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ի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պաշտոնե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նախագահն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է:.</w:t>
      </w:r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51.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նիստերն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արձանագրում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անդամների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ձայների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պարզ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մեծամասնությամբ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ընտրված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մշտական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քարտուղարը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բացակայության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դեպքում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տվյալ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արձանագրելու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ընտրվում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նոր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քարտուղար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Քարտուղարը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պատասխանատու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արձանագրությունների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պատշաճ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կազմման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արձանագրությունը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կազմվում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երեք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աշխատանքային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օրվա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ընթացքում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ստորագրվում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նախագահի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քարտուղարի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կողմից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հնարավորության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կամ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անհրաժեշտության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դեպքում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կարող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ձայնագրվել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b/>
          <w:sz w:val="24"/>
          <w:szCs w:val="24"/>
          <w:lang w:val="en-US" w:eastAsia="x-none"/>
        </w:rPr>
        <w:lastRenderedPageBreak/>
        <w:t xml:space="preserve">  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52.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գումարվում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առնվազն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երեք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ամիսը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մեկ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անգամ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անհրաժեշտության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դեպքում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գումարվում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արտահերթ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՝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1.տնօրենի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նախաձեռնությամբ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2.մանկավարժական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անդամների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1/3-ի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նախաձեռնությամբ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3.լիազորված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մարմնի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նախաձեռնությամբ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53.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բաց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54.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Անհրաժեշտության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դեպքում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մասնակցելու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խորհրդակցական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ձայնի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իրավունքով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հրավիրվում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55.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տնօրենը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առնվազն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երեք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առաջ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աշխատողներին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գրավոր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ծանուցմամբ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(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բացառությամբ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արտահերթ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նիստերի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>)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տեղեկացնում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անցկացման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տեղի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ժամի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օրակարգի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56.Մանկավարժական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որոշմամբ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օրակարգում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կատարվել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փոփոխություններ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57.Մանկավարժական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իրավազոր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եթե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դրան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մասնակցում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անդամների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ընդհանուր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թվի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կեսից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ավելին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58.Մանկավարժական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որոշումներն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ընդունվում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քվեարկությանը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մասնակցած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անդամների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ձայների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մեծամասնությամբ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59.Մանկավարժական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յուրաքանչյուր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անդամ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մեկ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ձայնի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իրավունք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Ձայնի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փոխանցում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>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արգելվում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60.Մանկավարժական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խորհուրդը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որոշումներ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ընդունում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՝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1)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ուսումնադաստիարակչական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աշխատանքների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տարեկան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պլանի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2)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օրվա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կանոնակարգի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պարապմունքների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բաշխման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ցանկի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օգտագործվող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ծրագրամեթոդական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գրականության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3)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ուսումնադաստիարակչական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աշխատանքների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պլանավորման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տարբերակների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.</w:t>
      </w:r>
      <w:proofErr w:type="gramEnd"/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4)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տարիքային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խմբերի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համակազմի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վերաբերյալ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ներկայացնում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տնօրենի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հաստատմանը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61.Հաստատության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խորհուրդը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կազմավորվում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տարիքային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խմբերի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խորհուրդների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նախագահներից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նախագահն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ընտրվում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փակ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քվեարկությամբ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անդամների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ընդհանուր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թվի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ձայների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մեծամասնությամբ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62.Հաստատության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նախագահը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առնվազն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երեք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առաջ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անդամներին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պատշաճ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ծանուցմամբ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տեղեկացնում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անցկացման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տեղի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ժամի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օրակարգի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մասին:Ծնողական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որոշմամբ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օրակարգում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կատարվել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փոփոխություններ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գումարվում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առնվազն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երեք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ամիսը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մեկ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անգամ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անհրաժեշտության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դեպքում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գումարվում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արտահերթ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lastRenderedPageBreak/>
        <w:t xml:space="preserve">63.Ծնողական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խորհուրդների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նիստերն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իրավազոր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եթե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դրանց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մասնակցում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անդամների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ընդհանուր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թվի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կեսից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ավելին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Որոշումներն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ընդունվում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քվեաարկությանը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մասնակցած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անդամների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ձայների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մեծամասնությամբ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64.Ծնողական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խորհուրդների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յուրաքանչյուր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անդամ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մեկ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ձայնի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իրավունք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65.Տարիքային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խմբերի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խորհուրդների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մասնակցում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դաստիարակները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իսկ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նիստերին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տնօրենը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66.ՈՒսումնական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տարվա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ընթացքում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համաձայն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ուսումնադաստիարակչական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տարեկան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պլանի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հրավիրվում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ժողովներ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առնվազն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չորս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անգամ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Տնօրենի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խորհուրդների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աշխատողների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նախաձեռնությամբ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հրավիրվել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արտահերթ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ժողովներ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67.Հաստատության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խորհուրդը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ab/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1)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քննարկմանը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ներկայացնում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առօրյայի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բարելավման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խրախուսման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իրենց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պարտականությունների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կատարման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թերացող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պատասխանատվության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ենթարկելու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վերաբերյալ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առաջարկություններ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2)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աջակցում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կրթության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զարգացման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առանձնահատուկ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պայմանների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կարիք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ունեցող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մանկավաժահոգեբանական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աջակցության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ծառայությունների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կազմակերպման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3)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լսում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տնօրենի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հաղորդումը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գործունեության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վիճակի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հեռանկարային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ծրագրերի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ստանում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հետաքրքրող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հարցերի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պարզաբանումները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4)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ամրապնդում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միջև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կապերը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աշխատողների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հետ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ձևավորում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ներկայացնում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դաստիարակության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նկատմամբ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միասնական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պահանջներ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5)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մասնակցում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ծնողազուրկ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սոցիալապես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անապահով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նյութական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օգնություն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ցույց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աշխատանքներին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6)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ապահովում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երեխայի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իրավունքների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պաշտպանությունը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հաստատությունում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7)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ապահովում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տեղեկատվությամբ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կազմակերպում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սեմինարներ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խորհրդատվություններ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8)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ծնողներին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ծանոթացնում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իրենց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իրավունքներին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,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պարտականություններին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օրենքով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սահմանված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պատասխանատվությանը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9)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համագործակցում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մանկավարժական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այլ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խորհուրդների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հետ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  <w:r w:rsidRPr="002803DE">
        <w:rPr>
          <w:rFonts w:ascii="GHEA Grapalat" w:eastAsia="Times New Roman" w:hAnsi="GHEA Grapalat"/>
          <w:b/>
          <w:sz w:val="24"/>
          <w:szCs w:val="24"/>
          <w:lang w:val="en-US" w:eastAsia="x-none"/>
        </w:rPr>
        <w:t xml:space="preserve">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b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b/>
          <w:sz w:val="24"/>
          <w:szCs w:val="24"/>
          <w:lang w:val="en-US" w:eastAsia="x-none"/>
        </w:rPr>
        <w:t xml:space="preserve">   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b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b/>
          <w:sz w:val="24"/>
          <w:szCs w:val="24"/>
          <w:lang w:val="en-US" w:eastAsia="x-none"/>
        </w:rPr>
        <w:t xml:space="preserve">     </w:t>
      </w:r>
    </w:p>
    <w:p w:rsidR="00291A28" w:rsidRPr="00B82B02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 </w:t>
      </w:r>
    </w:p>
    <w:p w:rsidR="00291A28" w:rsidRPr="00B82B02" w:rsidRDefault="00291A28" w:rsidP="00291A28">
      <w:pPr>
        <w:tabs>
          <w:tab w:val="left" w:pos="7655"/>
        </w:tabs>
        <w:spacing w:line="276" w:lineRule="auto"/>
        <w:ind w:left="-567" w:right="317"/>
        <w:jc w:val="center"/>
        <w:rPr>
          <w:rFonts w:ascii="GHEA Grapalat" w:eastAsia="Times New Roman" w:hAnsi="GHEA Grapalat"/>
          <w:b/>
          <w:sz w:val="28"/>
          <w:szCs w:val="28"/>
          <w:lang w:val="en-US" w:eastAsia="x-none"/>
        </w:rPr>
      </w:pPr>
      <w:r w:rsidRPr="00B82B02">
        <w:rPr>
          <w:rFonts w:ascii="GHEA Grapalat" w:eastAsia="Times New Roman" w:hAnsi="GHEA Grapalat"/>
          <w:b/>
          <w:sz w:val="28"/>
          <w:szCs w:val="28"/>
          <w:lang w:val="en-US" w:eastAsia="x-none"/>
        </w:rPr>
        <w:lastRenderedPageBreak/>
        <w:t>6</w:t>
      </w:r>
      <w:r w:rsidRPr="00B82B02">
        <w:rPr>
          <w:rFonts w:ascii="Cambria Math" w:eastAsia="Times New Roman" w:hAnsi="Cambria Math"/>
          <w:b/>
          <w:sz w:val="28"/>
          <w:szCs w:val="28"/>
          <w:lang w:val="en-US" w:eastAsia="x-none"/>
        </w:rPr>
        <w:t>․</w:t>
      </w:r>
      <w:r w:rsidRPr="00B82B02">
        <w:rPr>
          <w:rFonts w:ascii="GHEA Grapalat" w:eastAsia="Times New Roman" w:hAnsi="GHEA Grapalat"/>
          <w:b/>
          <w:sz w:val="28"/>
          <w:szCs w:val="28"/>
          <w:lang w:val="en-US" w:eastAsia="x-none"/>
        </w:rPr>
        <w:t xml:space="preserve"> ՄԱՆԿԱՊԱՐՏԵԶԻ ԳՈՒՅՔԸ ԵՎ ՖԻՆԱՆՍԱՏՆՏԵՍԱԿԱՆ ԳՈՐԾՈՒՆԵՈՒԹՅՈՒՆԸ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 68.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սեփականությունը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ձևավորվում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մանկապարտեզի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հիմնադրման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ժամանակ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հետագայում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հիմնադրի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կողմից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սեփականության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իրավունքով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նրան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հանձնվող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ինչպես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նաև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մանկապարտեզի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գործունեության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ընթացքում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proofErr w:type="gram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ձեռք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բերված</w:t>
      </w:r>
      <w:proofErr w:type="spellEnd"/>
      <w:proofErr w:type="gram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գույքից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69.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Հաստատությունն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իրավունք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օրենքին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հիմնադրի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որոշումներին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կանոնադրությանը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համապատասխան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հայեցողությամբ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տիրապետելու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տնօրինելու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օգտագործելու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սեփականության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իրավունքով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պատկանող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գույքը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70.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Հիմնադիրը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սեփականության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իրավունքով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պատկանող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գույքի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նկատմամբ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չունի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իրավունքներ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բացառությամբ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մանկապարտեզի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լուծարումից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հետո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մնացած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գույքի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34349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71.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սեփականության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պահպանման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հոգսը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կրում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հաստատությունը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34349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72.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սեփականության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վրա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կարող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տարածվել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բռնագանձում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միայն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դատական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կարգով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34349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73. Հիմնադիրն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իրավունք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ունի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հետ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վերցնելու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իր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կողմից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ամրացված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գույքը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34349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74.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Հաստատությունն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իրավունք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չունի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ամրացված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գույքը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կամ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դրա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նկատմամբ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իր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իրավունքներն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օտարելու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գրավ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դնելու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անհատույց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օգտագործման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հանձնելու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75.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Պետական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կամ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համայնքային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սեփականություն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համարվող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հաստատությունների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շենքերը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կարող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օտարվել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միայն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բացառիկ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դեպքերում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`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կառավարության</w:t>
      </w:r>
      <w:proofErr w:type="spellEnd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34349E">
        <w:rPr>
          <w:rFonts w:ascii="GHEA Grapalat" w:eastAsia="Times New Roman" w:hAnsi="GHEA Grapalat"/>
          <w:sz w:val="24"/>
          <w:szCs w:val="24"/>
          <w:lang w:val="en-US" w:eastAsia="x-none"/>
        </w:rPr>
        <w:t>որոշմամբ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: 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7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>6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Համայնքային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գույքը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վարձակալությամբ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հանձնվել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միայն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ավագանու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որոշմամբ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7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>7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.Համայնքային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գույքի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վարձակալումից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ստացված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եկամուտը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հանդիսանում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սեփականությունը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օգտագործվել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միայն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կանոնադրական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գործառույթների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>
        <w:rPr>
          <w:rFonts w:ascii="GHEA Grapalat" w:eastAsia="Times New Roman" w:hAnsi="GHEA Grapalat"/>
          <w:sz w:val="24"/>
          <w:szCs w:val="24"/>
          <w:lang w:val="en-US" w:eastAsia="x-none"/>
        </w:rPr>
        <w:t>78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.Հաստատության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լուծարման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դեպքում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նրա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գույքի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օգտագործման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տնօրինման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կարգը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որոշում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հիմնադիրը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>
        <w:rPr>
          <w:rFonts w:ascii="GHEA Grapalat" w:eastAsia="Times New Roman" w:hAnsi="GHEA Grapalat"/>
          <w:sz w:val="24"/>
          <w:szCs w:val="24"/>
          <w:lang w:val="en-US" w:eastAsia="x-none"/>
        </w:rPr>
        <w:t>79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.Հաստատությունը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Հայաստանի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Հանրապետության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օրենսդրությամբ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սահմանված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կարգով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տնօրինում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ֆինանսական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միջոցները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8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>0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ֆինանսավորում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հիմնադիրը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ֆինանսական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միջոցները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գոյանում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հիմնադրի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հատկացումներից</w:t>
      </w:r>
      <w:proofErr w:type="spellEnd"/>
      <w:r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Հայաստանի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Հանրապետության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օրենսդրությամբ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չարգելված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լրացուցիչ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աղբյուրներից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lastRenderedPageBreak/>
        <w:t>8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>1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.Պետական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համայնքային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հաստատությունների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՝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պետական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բյուջեից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ֆինանսավորման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կարգը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սահմանում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Հայաստանի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Հանրապետության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կառավարությունը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: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8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>2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ֆինանսավորման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լրացուցիչ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աղբյուրներն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՝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1)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ձեռնարկատիրական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գործունեության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իրականացումից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գոյացած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միջոցները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2)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բարեգործական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նպատակային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ներդրումները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վարձավճարները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Հայաստանի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Հանրապետության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օտարերկրյա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կազմակերպությունների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քաղաքացիների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նվիրատվությունները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.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3)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Հայաստանի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Հանրապետության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օրենսդրությամբ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չարգելված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կանոնադրական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խնդիրներին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չհակասող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գործունեությունից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ստացված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միջոցները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:          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br/>
        <w:t xml:space="preserve">     8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>3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գործունեության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տարեկան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ֆինանսական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հաշվետվությունների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հավաստիությունը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ենթակա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է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աուդիտի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(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վերստուգման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)՝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Հայաստանի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Հանրապետության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օրենսդրությամբ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սահմանված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կարգով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։ 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  </w:t>
      </w:r>
    </w:p>
    <w:p w:rsidR="00291A28" w:rsidRPr="00EF4317" w:rsidRDefault="00291A28" w:rsidP="00291A28">
      <w:pPr>
        <w:tabs>
          <w:tab w:val="left" w:pos="7655"/>
        </w:tabs>
        <w:spacing w:line="276" w:lineRule="auto"/>
        <w:ind w:left="-567" w:right="317"/>
        <w:jc w:val="center"/>
        <w:rPr>
          <w:rFonts w:ascii="GHEA Grapalat" w:eastAsia="Times New Roman" w:hAnsi="GHEA Grapalat"/>
          <w:b/>
          <w:sz w:val="28"/>
          <w:szCs w:val="28"/>
          <w:lang w:val="en-US" w:eastAsia="x-none"/>
        </w:rPr>
      </w:pPr>
      <w:r w:rsidRPr="00EF4317">
        <w:rPr>
          <w:rFonts w:ascii="GHEA Grapalat" w:eastAsia="Times New Roman" w:hAnsi="GHEA Grapalat"/>
          <w:b/>
          <w:sz w:val="28"/>
          <w:szCs w:val="28"/>
          <w:lang w:val="en-US" w:eastAsia="x-none"/>
        </w:rPr>
        <w:t>7. ՀԱՍՏԱՏՈՒԹՅԱՆ ՎԵՐԱԿԱԶՄԱԿԵՐՊՈՒՄԸ ԵՎ ԼՈՒԾԱՐՈՒՄԸ</w:t>
      </w:r>
    </w:p>
    <w:p w:rsidR="00291A28" w:rsidRPr="002803DE" w:rsidRDefault="00291A28" w:rsidP="00291A28">
      <w:pPr>
        <w:tabs>
          <w:tab w:val="left" w:pos="7655"/>
        </w:tabs>
        <w:spacing w:line="276" w:lineRule="auto"/>
        <w:ind w:left="-567" w:right="317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</w:t>
      </w:r>
    </w:p>
    <w:p w:rsidR="000F1C5D" w:rsidRPr="00291A28" w:rsidRDefault="00291A28" w:rsidP="00291A28">
      <w:pPr>
        <w:ind w:right="11" w:firstLine="0"/>
        <w:rPr>
          <w:rFonts w:ascii="GHEA Grapalat" w:hAnsi="GHEA Grapalat"/>
          <w:lang w:val="en-US"/>
        </w:rPr>
      </w:pP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8</w:t>
      </w:r>
      <w:r>
        <w:rPr>
          <w:rFonts w:ascii="GHEA Grapalat" w:eastAsia="Times New Roman" w:hAnsi="GHEA Grapalat"/>
          <w:sz w:val="24"/>
          <w:szCs w:val="24"/>
          <w:lang w:val="en-US" w:eastAsia="x-none"/>
        </w:rPr>
        <w:t>4</w:t>
      </w:r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.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Նախադպրոցական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ուսումնական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հաստատությունների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հիմնադրումը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,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վերակազմակերպումը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և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լուծարումն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իրականացվում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են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օրենքով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սահմանված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>կարգով</w:t>
      </w:r>
      <w:proofErr w:type="spellEnd"/>
      <w:r w:rsidRPr="002803DE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:         </w:t>
      </w:r>
    </w:p>
    <w:sectPr w:rsidR="000F1C5D" w:rsidRPr="00291A28" w:rsidSect="006B4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27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3A6E" w:rsidRDefault="006E3A6E" w:rsidP="00291A28">
      <w:pPr>
        <w:spacing w:line="240" w:lineRule="auto"/>
      </w:pPr>
      <w:r>
        <w:separator/>
      </w:r>
    </w:p>
  </w:endnote>
  <w:endnote w:type="continuationSeparator" w:id="0">
    <w:p w:rsidR="006E3A6E" w:rsidRDefault="006E3A6E" w:rsidP="00291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1A28" w:rsidRDefault="00291A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2741479"/>
      <w:docPartObj>
        <w:docPartGallery w:val="Page Numbers (Bottom of Page)"/>
        <w:docPartUnique/>
      </w:docPartObj>
    </w:sdtPr>
    <w:sdtContent>
      <w:p w:rsidR="00291A28" w:rsidRDefault="00291A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91A28" w:rsidRDefault="00291A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1A28" w:rsidRDefault="00291A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3A6E" w:rsidRDefault="006E3A6E" w:rsidP="00291A28">
      <w:pPr>
        <w:spacing w:line="240" w:lineRule="auto"/>
      </w:pPr>
      <w:r>
        <w:separator/>
      </w:r>
    </w:p>
  </w:footnote>
  <w:footnote w:type="continuationSeparator" w:id="0">
    <w:p w:rsidR="006E3A6E" w:rsidRDefault="006E3A6E" w:rsidP="00291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1A28" w:rsidRDefault="00291A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1A28" w:rsidRDefault="00291A2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1A28" w:rsidRDefault="00291A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18BA"/>
    <w:multiLevelType w:val="hybridMultilevel"/>
    <w:tmpl w:val="B27A65D4"/>
    <w:lvl w:ilvl="0" w:tplc="E2B6EC74">
      <w:start w:val="1"/>
      <w:numFmt w:val="decimal"/>
      <w:lvlText w:val="%1."/>
      <w:lvlJc w:val="left"/>
      <w:pPr>
        <w:ind w:left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6887CA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16342E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C257F8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D08E0E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723BE6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F0B16C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9831F8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4A0C2C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843F9"/>
    <w:multiLevelType w:val="hybridMultilevel"/>
    <w:tmpl w:val="D10083DA"/>
    <w:lvl w:ilvl="0" w:tplc="E174AD2C">
      <w:start w:val="1"/>
      <w:numFmt w:val="decimal"/>
      <w:lvlText w:val="%1)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3A167A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629A76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DE1B58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98EAAA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CAC8AE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18C47A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24E386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645EF0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D726E3"/>
    <w:multiLevelType w:val="hybridMultilevel"/>
    <w:tmpl w:val="02E41F52"/>
    <w:lvl w:ilvl="0" w:tplc="AABEE510">
      <w:start w:val="46"/>
      <w:numFmt w:val="decimal"/>
      <w:lvlText w:val="%1."/>
      <w:lvlJc w:val="left"/>
      <w:pPr>
        <w:ind w:left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EE4918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FCD33A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E8642E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96A2F4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8A42DA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5C583C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447F6E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6E0B16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220097"/>
    <w:multiLevelType w:val="hybridMultilevel"/>
    <w:tmpl w:val="D27C7DB0"/>
    <w:lvl w:ilvl="0" w:tplc="50100E52">
      <w:start w:val="73"/>
      <w:numFmt w:val="bullet"/>
      <w:lvlText w:val="-"/>
      <w:lvlJc w:val="left"/>
      <w:pPr>
        <w:ind w:left="3472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2" w:hanging="360"/>
      </w:pPr>
      <w:rPr>
        <w:rFonts w:ascii="Wingdings" w:hAnsi="Wingdings" w:hint="default"/>
      </w:rPr>
    </w:lvl>
  </w:abstractNum>
  <w:abstractNum w:abstractNumId="4" w15:restartNumberingAfterBreak="0">
    <w:nsid w:val="0F5B5AE5"/>
    <w:multiLevelType w:val="hybridMultilevel"/>
    <w:tmpl w:val="9F924674"/>
    <w:lvl w:ilvl="0" w:tplc="532AC99A">
      <w:start w:val="2"/>
      <w:numFmt w:val="decimal"/>
      <w:lvlText w:val="%1)"/>
      <w:lvlJc w:val="left"/>
      <w:pPr>
        <w:ind w:left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AC2CA0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A4D592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CC55AA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4EFBD8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C69B2A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24420C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983B24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5C44B6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2A032B"/>
    <w:multiLevelType w:val="hybridMultilevel"/>
    <w:tmpl w:val="74A671E0"/>
    <w:lvl w:ilvl="0" w:tplc="09A8C9DA">
      <w:start w:val="61"/>
      <w:numFmt w:val="decimal"/>
      <w:lvlText w:val="%1.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DEE212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041C2E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B8BCE8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1433FA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C05280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82DC86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52D262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C24BD4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7A3D56"/>
    <w:multiLevelType w:val="hybridMultilevel"/>
    <w:tmpl w:val="91FACEE4"/>
    <w:lvl w:ilvl="0" w:tplc="A3EE8F26">
      <w:start w:val="6"/>
      <w:numFmt w:val="decimal"/>
      <w:lvlText w:val="%1.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FC2AC2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606DBA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B25270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CA1876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5602E0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1CABD4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460FB8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A460B4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A46806"/>
    <w:multiLevelType w:val="hybridMultilevel"/>
    <w:tmpl w:val="DEACFF70"/>
    <w:lvl w:ilvl="0" w:tplc="2D020442">
      <w:start w:val="30"/>
      <w:numFmt w:val="decimal"/>
      <w:lvlText w:val="%1.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E8A9A8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7C8CBA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90FD1C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1C342E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210EAB8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DC2A4A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CE9558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3ADE3C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495B13"/>
    <w:multiLevelType w:val="hybridMultilevel"/>
    <w:tmpl w:val="B3A8E270"/>
    <w:lvl w:ilvl="0" w:tplc="AA8429F2">
      <w:start w:val="3"/>
      <w:numFmt w:val="bullet"/>
      <w:lvlText w:val="-"/>
      <w:lvlJc w:val="left"/>
      <w:pPr>
        <w:ind w:left="3547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07" w:hanging="360"/>
      </w:pPr>
      <w:rPr>
        <w:rFonts w:ascii="Wingdings" w:hAnsi="Wingdings" w:hint="default"/>
      </w:rPr>
    </w:lvl>
  </w:abstractNum>
  <w:abstractNum w:abstractNumId="9" w15:restartNumberingAfterBreak="0">
    <w:nsid w:val="29B0714E"/>
    <w:multiLevelType w:val="hybridMultilevel"/>
    <w:tmpl w:val="0B02B172"/>
    <w:lvl w:ilvl="0" w:tplc="D594286C">
      <w:start w:val="1"/>
      <w:numFmt w:val="decimal"/>
      <w:lvlText w:val="%1)"/>
      <w:lvlJc w:val="left"/>
      <w:pPr>
        <w:ind w:left="59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0D586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188F90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1E0824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623236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BE5086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ACD4BE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526B8E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B8731A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6F0D47"/>
    <w:multiLevelType w:val="hybridMultilevel"/>
    <w:tmpl w:val="29CCF5B8"/>
    <w:lvl w:ilvl="0" w:tplc="3F343B42">
      <w:start w:val="3"/>
      <w:numFmt w:val="decimal"/>
      <w:lvlText w:val="%1)"/>
      <w:lvlJc w:val="left"/>
      <w:pPr>
        <w:ind w:left="59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8C5242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42E51C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AC5C10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5CA0F6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1253E8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7860F4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76BAEE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4A03E8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0A6779"/>
    <w:multiLevelType w:val="hybridMultilevel"/>
    <w:tmpl w:val="04741D26"/>
    <w:lvl w:ilvl="0" w:tplc="FEE2DA2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B9B5ED0"/>
    <w:multiLevelType w:val="hybridMultilevel"/>
    <w:tmpl w:val="339C752C"/>
    <w:lvl w:ilvl="0" w:tplc="AD96FEC2">
      <w:start w:val="36"/>
      <w:numFmt w:val="decimal"/>
      <w:lvlText w:val="%1.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FAF900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04BA3A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DAE9BC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04AF0A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D241B0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8E1D92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CEF84C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8A24A0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D659A7"/>
    <w:multiLevelType w:val="hybridMultilevel"/>
    <w:tmpl w:val="6032D3EC"/>
    <w:lvl w:ilvl="0" w:tplc="BA3ACC94">
      <w:start w:val="41"/>
      <w:numFmt w:val="decimal"/>
      <w:lvlText w:val="%1.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06CA7E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845A68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700322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50F882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0844FA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007968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4CE0DC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FED7D8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EA764C"/>
    <w:multiLevelType w:val="hybridMultilevel"/>
    <w:tmpl w:val="5C6CF6D8"/>
    <w:lvl w:ilvl="0" w:tplc="0E7C0CB8">
      <w:start w:val="57"/>
      <w:numFmt w:val="bullet"/>
      <w:lvlText w:val="-"/>
      <w:lvlJc w:val="left"/>
      <w:pPr>
        <w:ind w:left="4342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02" w:hanging="360"/>
      </w:pPr>
      <w:rPr>
        <w:rFonts w:ascii="Wingdings" w:hAnsi="Wingdings" w:hint="default"/>
      </w:rPr>
    </w:lvl>
  </w:abstractNum>
  <w:abstractNum w:abstractNumId="15" w15:restartNumberingAfterBreak="0">
    <w:nsid w:val="47110B53"/>
    <w:multiLevelType w:val="hybridMultilevel"/>
    <w:tmpl w:val="618009D4"/>
    <w:lvl w:ilvl="0" w:tplc="7B4C7138">
      <w:start w:val="1"/>
      <w:numFmt w:val="decimal"/>
      <w:lvlText w:val="%1)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3A9A6A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A6114E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54CB80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D4099E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44062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F04FC4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9E7B2A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72ACC0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912353"/>
    <w:multiLevelType w:val="hybridMultilevel"/>
    <w:tmpl w:val="846A4952"/>
    <w:lvl w:ilvl="0" w:tplc="D8108256">
      <w:start w:val="43"/>
      <w:numFmt w:val="bullet"/>
      <w:lvlText w:val="-"/>
      <w:lvlJc w:val="left"/>
      <w:pPr>
        <w:ind w:left="4147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07" w:hanging="360"/>
      </w:pPr>
      <w:rPr>
        <w:rFonts w:ascii="Wingdings" w:hAnsi="Wingdings" w:hint="default"/>
      </w:rPr>
    </w:lvl>
  </w:abstractNum>
  <w:abstractNum w:abstractNumId="17" w15:restartNumberingAfterBreak="0">
    <w:nsid w:val="4D923077"/>
    <w:multiLevelType w:val="hybridMultilevel"/>
    <w:tmpl w:val="100AD534"/>
    <w:lvl w:ilvl="0" w:tplc="EA22DE70">
      <w:start w:val="13"/>
      <w:numFmt w:val="decimal"/>
      <w:lvlText w:val="%1.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E684B2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067414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60E298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1302D5E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F27478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80D97E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24DE42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7090AE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6C272D"/>
    <w:multiLevelType w:val="hybridMultilevel"/>
    <w:tmpl w:val="3394201C"/>
    <w:lvl w:ilvl="0" w:tplc="4A9CCC32">
      <w:start w:val="1"/>
      <w:numFmt w:val="decimal"/>
      <w:lvlText w:val="%1)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94AC18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94CBEA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B4D276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807D2C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8C4F4C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268C78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3CB7DE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E80FB4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656981"/>
    <w:multiLevelType w:val="hybridMultilevel"/>
    <w:tmpl w:val="82627CDC"/>
    <w:lvl w:ilvl="0" w:tplc="ABF6A7F6">
      <w:start w:val="53"/>
      <w:numFmt w:val="decimal"/>
      <w:lvlText w:val="%1."/>
      <w:lvlJc w:val="left"/>
      <w:pPr>
        <w:ind w:left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BEBAE0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E4268C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5A75D4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36C9F8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14EF9E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341FB0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445C82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18A5B4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AE5BD8"/>
    <w:multiLevelType w:val="hybridMultilevel"/>
    <w:tmpl w:val="63A089CA"/>
    <w:lvl w:ilvl="0" w:tplc="A23AFB40">
      <w:start w:val="1"/>
      <w:numFmt w:val="decimal"/>
      <w:lvlText w:val="%1)"/>
      <w:lvlJc w:val="left"/>
      <w:pPr>
        <w:ind w:left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B8796A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96B5FA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D620A2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18DC5C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6C4FEC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5E4AD2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30F7B4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622D52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CF1B80"/>
    <w:multiLevelType w:val="hybridMultilevel"/>
    <w:tmpl w:val="5BDC7060"/>
    <w:lvl w:ilvl="0" w:tplc="890E409E">
      <w:start w:val="68"/>
      <w:numFmt w:val="decimal"/>
      <w:lvlText w:val="%1.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D6244E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EA26C6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BACB3A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FACA52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907918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5800FE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14465A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489070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9C347F"/>
    <w:multiLevelType w:val="hybridMultilevel"/>
    <w:tmpl w:val="34F0484A"/>
    <w:lvl w:ilvl="0" w:tplc="A3FC777E">
      <w:start w:val="2"/>
      <w:numFmt w:val="decimal"/>
      <w:lvlText w:val="%1)"/>
      <w:lvlJc w:val="left"/>
      <w:pPr>
        <w:ind w:left="59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52AFA6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067BAA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066AD2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44A302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EE78CA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687E06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F05E76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3454CC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3C1E6A"/>
    <w:multiLevelType w:val="hybridMultilevel"/>
    <w:tmpl w:val="4F528950"/>
    <w:lvl w:ilvl="0" w:tplc="AB0C7440">
      <w:start w:val="3"/>
      <w:numFmt w:val="bullet"/>
      <w:lvlText w:val="-"/>
      <w:lvlJc w:val="left"/>
      <w:pPr>
        <w:ind w:left="3682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42" w:hanging="360"/>
      </w:pPr>
      <w:rPr>
        <w:rFonts w:ascii="Wingdings" w:hAnsi="Wingdings" w:hint="default"/>
      </w:rPr>
    </w:lvl>
  </w:abstractNum>
  <w:abstractNum w:abstractNumId="24" w15:restartNumberingAfterBreak="0">
    <w:nsid w:val="73D75321"/>
    <w:multiLevelType w:val="hybridMultilevel"/>
    <w:tmpl w:val="B178F72A"/>
    <w:lvl w:ilvl="0" w:tplc="BB2639B4">
      <w:start w:val="2"/>
      <w:numFmt w:val="decimal"/>
      <w:lvlText w:val="%1)"/>
      <w:lvlJc w:val="left"/>
      <w:pPr>
        <w:ind w:left="59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2A7296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AC4A88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B8076A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9C524A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C628C0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B89598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6EF540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945B20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364C31"/>
    <w:multiLevelType w:val="hybridMultilevel"/>
    <w:tmpl w:val="8496DADA"/>
    <w:lvl w:ilvl="0" w:tplc="9A4E31AE">
      <w:start w:val="2"/>
      <w:numFmt w:val="decimal"/>
      <w:pStyle w:val="1"/>
      <w:lvlText w:val="%1."/>
      <w:lvlJc w:val="left"/>
      <w:pPr>
        <w:ind w:left="99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5666D8">
      <w:start w:val="1"/>
      <w:numFmt w:val="lowerLetter"/>
      <w:lvlText w:val="%2"/>
      <w:lvlJc w:val="left"/>
      <w:pPr>
        <w:ind w:left="383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C0F05A">
      <w:start w:val="1"/>
      <w:numFmt w:val="lowerRoman"/>
      <w:lvlText w:val="%3"/>
      <w:lvlJc w:val="left"/>
      <w:pPr>
        <w:ind w:left="455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0F06364">
      <w:start w:val="1"/>
      <w:numFmt w:val="decimal"/>
      <w:lvlText w:val="%4"/>
      <w:lvlJc w:val="left"/>
      <w:pPr>
        <w:ind w:left="527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5036B6">
      <w:start w:val="1"/>
      <w:numFmt w:val="lowerLetter"/>
      <w:lvlText w:val="%5"/>
      <w:lvlJc w:val="left"/>
      <w:pPr>
        <w:ind w:left="599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A8331E">
      <w:start w:val="1"/>
      <w:numFmt w:val="lowerRoman"/>
      <w:lvlText w:val="%6"/>
      <w:lvlJc w:val="left"/>
      <w:pPr>
        <w:ind w:left="671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4419B2">
      <w:start w:val="1"/>
      <w:numFmt w:val="decimal"/>
      <w:lvlText w:val="%7"/>
      <w:lvlJc w:val="left"/>
      <w:pPr>
        <w:ind w:left="743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2281BE">
      <w:start w:val="1"/>
      <w:numFmt w:val="lowerLetter"/>
      <w:lvlText w:val="%8"/>
      <w:lvlJc w:val="left"/>
      <w:pPr>
        <w:ind w:left="815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2EF6AE">
      <w:start w:val="1"/>
      <w:numFmt w:val="lowerRoman"/>
      <w:lvlText w:val="%9"/>
      <w:lvlJc w:val="left"/>
      <w:pPr>
        <w:ind w:left="887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FA7014"/>
    <w:multiLevelType w:val="hybridMultilevel"/>
    <w:tmpl w:val="F8DCA278"/>
    <w:lvl w:ilvl="0" w:tplc="446EBD12">
      <w:start w:val="21"/>
      <w:numFmt w:val="decimal"/>
      <w:lvlText w:val="%1.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FE15B6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320966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400EDC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4EB266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882736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263A62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BE803A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90EB20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2049731">
    <w:abstractNumId w:val="0"/>
  </w:num>
  <w:num w:numId="2" w16cid:durableId="422536918">
    <w:abstractNumId w:val="10"/>
  </w:num>
  <w:num w:numId="3" w16cid:durableId="451218591">
    <w:abstractNumId w:val="6"/>
  </w:num>
  <w:num w:numId="4" w16cid:durableId="636423477">
    <w:abstractNumId w:val="17"/>
  </w:num>
  <w:num w:numId="5" w16cid:durableId="1251886492">
    <w:abstractNumId w:val="1"/>
  </w:num>
  <w:num w:numId="6" w16cid:durableId="1867018935">
    <w:abstractNumId w:val="20"/>
  </w:num>
  <w:num w:numId="7" w16cid:durableId="1195970111">
    <w:abstractNumId w:val="25"/>
  </w:num>
  <w:num w:numId="8" w16cid:durableId="1266377676">
    <w:abstractNumId w:val="26"/>
  </w:num>
  <w:num w:numId="9" w16cid:durableId="1596938140">
    <w:abstractNumId w:val="24"/>
  </w:num>
  <w:num w:numId="10" w16cid:durableId="1864709491">
    <w:abstractNumId w:val="7"/>
  </w:num>
  <w:num w:numId="11" w16cid:durableId="1770851421">
    <w:abstractNumId w:val="4"/>
  </w:num>
  <w:num w:numId="12" w16cid:durableId="1929537926">
    <w:abstractNumId w:val="12"/>
  </w:num>
  <w:num w:numId="13" w16cid:durableId="1657302802">
    <w:abstractNumId w:val="13"/>
  </w:num>
  <w:num w:numId="14" w16cid:durableId="408040769">
    <w:abstractNumId w:val="2"/>
  </w:num>
  <w:num w:numId="15" w16cid:durableId="822548473">
    <w:abstractNumId w:val="22"/>
  </w:num>
  <w:num w:numId="16" w16cid:durableId="799693464">
    <w:abstractNumId w:val="19"/>
  </w:num>
  <w:num w:numId="17" w16cid:durableId="470249901">
    <w:abstractNumId w:val="9"/>
  </w:num>
  <w:num w:numId="18" w16cid:durableId="120197115">
    <w:abstractNumId w:val="5"/>
  </w:num>
  <w:num w:numId="19" w16cid:durableId="1550990751">
    <w:abstractNumId w:val="15"/>
  </w:num>
  <w:num w:numId="20" w16cid:durableId="617613171">
    <w:abstractNumId w:val="21"/>
  </w:num>
  <w:num w:numId="21" w16cid:durableId="1211267895">
    <w:abstractNumId w:val="18"/>
  </w:num>
  <w:num w:numId="22" w16cid:durableId="637491993">
    <w:abstractNumId w:val="23"/>
  </w:num>
  <w:num w:numId="23" w16cid:durableId="1110658576">
    <w:abstractNumId w:val="11"/>
  </w:num>
  <w:num w:numId="24" w16cid:durableId="497773235">
    <w:abstractNumId w:val="8"/>
  </w:num>
  <w:num w:numId="25" w16cid:durableId="436559726">
    <w:abstractNumId w:val="16"/>
  </w:num>
  <w:num w:numId="26" w16cid:durableId="1492403288">
    <w:abstractNumId w:val="14"/>
  </w:num>
  <w:num w:numId="27" w16cid:durableId="502429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DFB"/>
    <w:rsid w:val="000052F9"/>
    <w:rsid w:val="00064CB9"/>
    <w:rsid w:val="000722B3"/>
    <w:rsid w:val="000F1C5D"/>
    <w:rsid w:val="001138AD"/>
    <w:rsid w:val="00127DF9"/>
    <w:rsid w:val="001A2076"/>
    <w:rsid w:val="0020003B"/>
    <w:rsid w:val="0023275D"/>
    <w:rsid w:val="00240571"/>
    <w:rsid w:val="00242FDF"/>
    <w:rsid w:val="00271A83"/>
    <w:rsid w:val="00291A28"/>
    <w:rsid w:val="002B0C17"/>
    <w:rsid w:val="00321385"/>
    <w:rsid w:val="00365256"/>
    <w:rsid w:val="00372A4F"/>
    <w:rsid w:val="003C21C8"/>
    <w:rsid w:val="00466F6A"/>
    <w:rsid w:val="004773C8"/>
    <w:rsid w:val="00481797"/>
    <w:rsid w:val="00482D2D"/>
    <w:rsid w:val="004D55CD"/>
    <w:rsid w:val="004E157F"/>
    <w:rsid w:val="00596EA3"/>
    <w:rsid w:val="005E58AE"/>
    <w:rsid w:val="0061071C"/>
    <w:rsid w:val="00650625"/>
    <w:rsid w:val="00682A53"/>
    <w:rsid w:val="00684CEB"/>
    <w:rsid w:val="006B40B1"/>
    <w:rsid w:val="006C0B77"/>
    <w:rsid w:val="006E3A6E"/>
    <w:rsid w:val="0073237A"/>
    <w:rsid w:val="00741085"/>
    <w:rsid w:val="007D2FEB"/>
    <w:rsid w:val="007E256A"/>
    <w:rsid w:val="007E6224"/>
    <w:rsid w:val="0081047B"/>
    <w:rsid w:val="00816BB9"/>
    <w:rsid w:val="008242FF"/>
    <w:rsid w:val="00833655"/>
    <w:rsid w:val="00862B3B"/>
    <w:rsid w:val="00870751"/>
    <w:rsid w:val="00877CBD"/>
    <w:rsid w:val="008B3C1A"/>
    <w:rsid w:val="008C003B"/>
    <w:rsid w:val="008D18CC"/>
    <w:rsid w:val="008D7853"/>
    <w:rsid w:val="009055C5"/>
    <w:rsid w:val="00922C48"/>
    <w:rsid w:val="009A1491"/>
    <w:rsid w:val="009D0379"/>
    <w:rsid w:val="00A073FC"/>
    <w:rsid w:val="00A244D8"/>
    <w:rsid w:val="00A413B3"/>
    <w:rsid w:val="00A617E3"/>
    <w:rsid w:val="00A747C2"/>
    <w:rsid w:val="00A83A51"/>
    <w:rsid w:val="00A847B4"/>
    <w:rsid w:val="00AA4299"/>
    <w:rsid w:val="00AB078E"/>
    <w:rsid w:val="00B24F69"/>
    <w:rsid w:val="00B70CDA"/>
    <w:rsid w:val="00B915B7"/>
    <w:rsid w:val="00BE0CCE"/>
    <w:rsid w:val="00C219A6"/>
    <w:rsid w:val="00C5611F"/>
    <w:rsid w:val="00C73254"/>
    <w:rsid w:val="00CC6914"/>
    <w:rsid w:val="00D84CC2"/>
    <w:rsid w:val="00DC448F"/>
    <w:rsid w:val="00DD6DFB"/>
    <w:rsid w:val="00E24205"/>
    <w:rsid w:val="00E70C6B"/>
    <w:rsid w:val="00EA59DF"/>
    <w:rsid w:val="00EE4070"/>
    <w:rsid w:val="00EE5A30"/>
    <w:rsid w:val="00F12C76"/>
    <w:rsid w:val="00F37360"/>
    <w:rsid w:val="00F551A3"/>
    <w:rsid w:val="00F609C9"/>
    <w:rsid w:val="00F847A1"/>
    <w:rsid w:val="00FD669E"/>
    <w:rsid w:val="00FD68C9"/>
    <w:rsid w:val="00F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6B97"/>
  <w15:chartTrackingRefBased/>
  <w15:docId w15:val="{76C781B2-618B-462C-B2F2-936ABB9A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03B"/>
    <w:pPr>
      <w:spacing w:after="0" w:line="216" w:lineRule="auto"/>
      <w:ind w:right="288" w:firstLine="350"/>
      <w:jc w:val="both"/>
    </w:pPr>
    <w:rPr>
      <w:rFonts w:ascii="Sylfaen" w:eastAsia="Sylfaen" w:hAnsi="Sylfaen" w:cs="Sylfae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D669E"/>
    <w:pPr>
      <w:keepNext/>
      <w:keepLines/>
      <w:numPr>
        <w:numId w:val="7"/>
      </w:numPr>
      <w:spacing w:after="0"/>
      <w:ind w:left="10" w:right="288" w:hanging="10"/>
      <w:jc w:val="center"/>
      <w:outlineLvl w:val="0"/>
    </w:pPr>
    <w:rPr>
      <w:rFonts w:ascii="Sylfaen" w:eastAsia="Sylfaen" w:hAnsi="Sylfaen" w:cs="Sylfae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rsid w:val="008C003B"/>
  </w:style>
  <w:style w:type="paragraph" w:styleId="a3">
    <w:name w:val="List Paragraph"/>
    <w:basedOn w:val="a"/>
    <w:uiPriority w:val="34"/>
    <w:qFormat/>
    <w:rsid w:val="008C00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669E"/>
    <w:rPr>
      <w:rFonts w:ascii="Sylfaen" w:eastAsia="Sylfaen" w:hAnsi="Sylfaen" w:cs="Sylfaen"/>
      <w:color w:val="000000"/>
      <w:sz w:val="2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82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righ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2A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91A28"/>
    <w:pPr>
      <w:tabs>
        <w:tab w:val="center" w:pos="4677"/>
        <w:tab w:val="right" w:pos="9355"/>
      </w:tabs>
      <w:spacing w:after="160" w:line="259" w:lineRule="auto"/>
      <w:ind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91A2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91A28"/>
    <w:pPr>
      <w:tabs>
        <w:tab w:val="center" w:pos="4677"/>
        <w:tab w:val="right" w:pos="9355"/>
      </w:tabs>
      <w:spacing w:after="160" w:line="259" w:lineRule="auto"/>
      <w:ind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91A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Ararat_partez</dc:creator>
  <cp:keywords/>
  <dc:description/>
  <cp:lastModifiedBy>USER</cp:lastModifiedBy>
  <cp:revision>59</cp:revision>
  <dcterms:created xsi:type="dcterms:W3CDTF">2024-09-17T07:00:00Z</dcterms:created>
  <dcterms:modified xsi:type="dcterms:W3CDTF">2024-09-27T11:15:00Z</dcterms:modified>
</cp:coreProperties>
</file>