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5F" w:rsidRDefault="00FC395F"/>
    <w:tbl>
      <w:tblPr>
        <w:tblW w:w="519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7"/>
      </w:tblGrid>
      <w:tr w:rsidR="004F1354" w:rsidRPr="00083137" w:rsidTr="00E24E3E">
        <w:trPr>
          <w:trHeight w:val="298"/>
          <w:jc w:val="center"/>
        </w:trPr>
        <w:tc>
          <w:tcPr>
            <w:tcW w:w="5000" w:type="pct"/>
            <w:shd w:val="clear" w:color="auto" w:fill="FFFFFF"/>
          </w:tcPr>
          <w:p w:rsidR="00FC395F" w:rsidRPr="00083137" w:rsidRDefault="00FC395F" w:rsidP="0042312A">
            <w:pPr>
              <w:spacing w:after="0" w:line="240" w:lineRule="auto"/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:rsidR="00FC395F" w:rsidRPr="00D41455" w:rsidTr="00E24E3E">
        <w:trPr>
          <w:trHeight w:val="880"/>
          <w:jc w:val="center"/>
        </w:trPr>
        <w:tc>
          <w:tcPr>
            <w:tcW w:w="5000" w:type="pct"/>
            <w:shd w:val="clear" w:color="auto" w:fill="FFFFFF"/>
          </w:tcPr>
          <w:p w:rsidR="00672EE0" w:rsidRPr="00D41455" w:rsidRDefault="00837C74" w:rsidP="00672EE0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Ա</w:t>
            </w:r>
            <w:r w:rsidR="00672EE0"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րարատ</w:t>
            </w:r>
            <w:r w:rsidR="00672EE0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 w:rsidR="00672EE0"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համայնքի</w:t>
            </w:r>
            <w:r w:rsidR="00672EE0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 w:rsidR="00672EE0"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ավագանու</w:t>
            </w:r>
            <w:r w:rsidR="00672EE0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 </w:t>
            </w:r>
          </w:p>
          <w:p w:rsidR="00FC395F" w:rsidRPr="00837C74" w:rsidRDefault="00331612" w:rsidP="00837C7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837C74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                 </w:t>
            </w:r>
            <w:r w:rsidR="00672EE0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202</w:t>
            </w:r>
            <w:r w:rsidR="004321AD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4 </w:t>
            </w:r>
            <w:r w:rsidR="00672EE0"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թվականի</w:t>
            </w:r>
            <w:r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 xml:space="preserve">  հունվարի  15-ի</w:t>
            </w:r>
            <w:r w:rsidR="00BF46A0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B0338B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N</w:t>
            </w:r>
            <w:r w:rsidR="000F4FE0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 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5B65B0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2F5042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>-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</w:t>
            </w:r>
            <w:r w:rsidR="00A822F8"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val="en-US" w:eastAsia="ru-RU"/>
              </w:rPr>
              <w:t>Ն</w:t>
            </w:r>
            <w:r w:rsidR="00B0338B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</w:t>
            </w:r>
            <w:r w:rsidR="00672EE0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eastAsia="ru-RU"/>
              </w:rPr>
              <w:t xml:space="preserve">  </w:t>
            </w:r>
            <w:r w:rsidR="00672EE0"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eastAsia="ru-RU"/>
              </w:rPr>
              <w:t>որոշման</w:t>
            </w:r>
          </w:p>
        </w:tc>
      </w:tr>
      <w:tr w:rsidR="004F1354" w:rsidRPr="00D41455" w:rsidTr="00E24E3E">
        <w:trPr>
          <w:trHeight w:val="456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1354" w:rsidRPr="00D41455" w:rsidRDefault="004F1354" w:rsidP="00061CBC">
            <w:pPr>
              <w:spacing w:after="150" w:line="240" w:lineRule="auto"/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93E86" w:rsidRPr="006D2ACC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4"/>
          <w:szCs w:val="24"/>
        </w:rPr>
      </w:pPr>
      <w:r w:rsidRPr="004321AD">
        <w:rPr>
          <w:rFonts w:ascii="GHEA Mariam" w:eastAsia="Times New Roman" w:hAnsi="GHEA Mariam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D41455">
        <w:rPr>
          <w:rFonts w:ascii="GHEA Mariam" w:eastAsia="Times New Roman" w:hAnsi="GHEA Mariam" w:cs="Times New Roman"/>
          <w:b/>
          <w:bCs/>
          <w:sz w:val="16"/>
          <w:szCs w:val="16"/>
        </w:rPr>
        <w:t xml:space="preserve">          </w:t>
      </w:r>
      <w:r w:rsidR="004321AD" w:rsidRPr="004321AD">
        <w:rPr>
          <w:rFonts w:ascii="GHEA Mariam" w:eastAsia="Times New Roman" w:hAnsi="GHEA Mariam" w:cs="Times New Roman"/>
          <w:b/>
          <w:bCs/>
          <w:sz w:val="24"/>
          <w:szCs w:val="24"/>
          <w:lang w:val="hy-AM"/>
        </w:rPr>
        <w:t>Հ</w:t>
      </w:r>
      <w:r w:rsidRPr="004321AD">
        <w:rPr>
          <w:rFonts w:ascii="Arial" w:eastAsia="Times New Roman" w:hAnsi="Arial" w:cs="Arial"/>
          <w:b/>
          <w:sz w:val="24"/>
          <w:szCs w:val="24"/>
          <w:lang w:val="en-US"/>
        </w:rPr>
        <w:t>ավելված</w:t>
      </w:r>
      <w:r w:rsidRPr="004321AD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4321AD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N</w:t>
      </w:r>
      <w:r w:rsidRPr="006D2ACC">
        <w:rPr>
          <w:rFonts w:ascii="GHEA Grapalat" w:eastAsia="Times New Roman" w:hAnsi="GHEA Grapalat" w:cs="Times New Roman"/>
          <w:b/>
          <w:sz w:val="24"/>
          <w:szCs w:val="24"/>
        </w:rPr>
        <w:t xml:space="preserve"> 1</w:t>
      </w:r>
    </w:p>
    <w:p w:rsidR="00993E86" w:rsidRPr="00993E86" w:rsidRDefault="00993E86" w:rsidP="00112C5E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sz w:val="18"/>
          <w:szCs w:val="18"/>
        </w:rPr>
      </w:pPr>
      <w:r w:rsidRPr="00993E86">
        <w:rPr>
          <w:rFonts w:ascii="GHEA Grapalat" w:eastAsia="Times New Roman" w:hAnsi="GHEA Grapalat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0F52CF" w:rsidRPr="000F52CF" w:rsidRDefault="00B61F28" w:rsidP="00E24E3E">
      <w:pPr>
        <w:tabs>
          <w:tab w:val="left" w:pos="288"/>
          <w:tab w:val="center" w:pos="3969"/>
        </w:tabs>
        <w:spacing w:after="0" w:line="240" w:lineRule="auto"/>
        <w:rPr>
          <w:rFonts w:ascii="GHEA Mariam" w:eastAsia="Times New Roman" w:hAnsi="GHEA Mariam" w:cs="Times New Roman"/>
          <w:bCs/>
          <w:sz w:val="20"/>
          <w:szCs w:val="20"/>
        </w:rPr>
      </w:pPr>
      <w:r>
        <w:rPr>
          <w:rFonts w:ascii="GHEA Mariam" w:eastAsia="Times New Roman" w:hAnsi="GHEA Mariam" w:cs="Times New Roman"/>
          <w:bCs/>
          <w:sz w:val="20"/>
          <w:szCs w:val="20"/>
        </w:rPr>
        <w:tab/>
      </w:r>
      <w:r w:rsidR="00993E86" w:rsidRPr="00993E86">
        <w:rPr>
          <w:rFonts w:ascii="GHEA Mariam" w:eastAsia="Times New Roman" w:hAnsi="GHEA Mariam" w:cs="Times New Roman"/>
          <w:bCs/>
          <w:sz w:val="20"/>
          <w:szCs w:val="20"/>
        </w:rPr>
        <w:t xml:space="preserve">                </w:t>
      </w:r>
      <w:r w:rsidR="00993E86" w:rsidRPr="00993E86">
        <w:rPr>
          <w:rFonts w:ascii="GHEA Mariam" w:eastAsia="Times New Roman" w:hAnsi="GHEA Mariam" w:cs="Times New Roman"/>
          <w:bCs/>
          <w:sz w:val="16"/>
          <w:szCs w:val="16"/>
        </w:rPr>
        <w:tab/>
      </w:r>
    </w:p>
    <w:p w:rsidR="000F52CF" w:rsidRPr="00277490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Times New Roman"/>
          <w:b/>
          <w:bCs/>
          <w:sz w:val="20"/>
          <w:szCs w:val="20"/>
        </w:rPr>
      </w:pP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hy-AM"/>
        </w:rPr>
        <w:t xml:space="preserve">ԱՐԱՐԱՏ 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 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ՀԱՄԱՅՆՔԻ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ԱՎԱԳԱՆՈՒ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 202</w:t>
      </w:r>
      <w:r w:rsidR="004321AD" w:rsidRPr="00277490">
        <w:rPr>
          <w:rFonts w:ascii="GHEA Mariam" w:eastAsia="Times New Roman" w:hAnsi="GHEA Mariam" w:cs="Times New Roman"/>
          <w:b/>
          <w:bCs/>
          <w:sz w:val="20"/>
          <w:szCs w:val="20"/>
          <w:lang w:val="hy-AM"/>
        </w:rPr>
        <w:t>3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ԹՎԱԿԱՆԻ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</w:t>
      </w:r>
      <w:r w:rsidR="004321AD" w:rsidRPr="00277490">
        <w:rPr>
          <w:rFonts w:ascii="GHEA Mariam" w:eastAsia="Times New Roman" w:hAnsi="GHEA Mariam" w:cs="Times New Roman"/>
          <w:b/>
          <w:bCs/>
          <w:sz w:val="20"/>
          <w:szCs w:val="20"/>
          <w:lang w:val="hy-AM"/>
        </w:rPr>
        <w:t xml:space="preserve"> ԴԵԿՏԵՄԲԵՐ 22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>-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Ի</w:t>
      </w:r>
    </w:p>
    <w:p w:rsidR="000F52CF" w:rsidRPr="00277490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Times New Roman"/>
          <w:b/>
          <w:bCs/>
          <w:sz w:val="20"/>
          <w:szCs w:val="20"/>
        </w:rPr>
      </w:pP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N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hy-AM"/>
        </w:rPr>
        <w:t xml:space="preserve"> 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</w:t>
      </w:r>
      <w:r w:rsidR="004321AD" w:rsidRPr="00277490">
        <w:rPr>
          <w:rFonts w:ascii="GHEA Mariam" w:eastAsia="Times New Roman" w:hAnsi="GHEA Mariam" w:cs="Times New Roman"/>
          <w:b/>
          <w:bCs/>
          <w:sz w:val="20"/>
          <w:szCs w:val="20"/>
          <w:lang w:val="hy-AM"/>
        </w:rPr>
        <w:t>225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hy-AM"/>
        </w:rPr>
        <w:t>-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Ն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 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ՈՐՈՇՄԱՆ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ՀԱ</w:t>
      </w:r>
      <w:r w:rsidR="00C46935" w:rsidRPr="00277490">
        <w:rPr>
          <w:rFonts w:ascii="GHEA Mariam" w:eastAsia="Times New Roman" w:hAnsi="GHEA Mariam" w:cs="Times New Roman"/>
          <w:b/>
          <w:bCs/>
          <w:sz w:val="20"/>
          <w:szCs w:val="20"/>
          <w:lang w:val="hy-AM"/>
        </w:rPr>
        <w:t>ՎԵԼՎԱԾ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</w:t>
      </w:r>
      <w:r w:rsidR="0041379E"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>1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>-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ՈՒՄ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ԿԱՏԱՐՎՈՂ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</w:rPr>
        <w:t xml:space="preserve"> </w:t>
      </w:r>
      <w:r w:rsidRPr="00277490">
        <w:rPr>
          <w:rFonts w:ascii="GHEA Mariam" w:eastAsia="Times New Roman" w:hAnsi="GHEA Mariam" w:cs="Times New Roman"/>
          <w:b/>
          <w:bCs/>
          <w:sz w:val="20"/>
          <w:szCs w:val="20"/>
          <w:lang w:val="en-US"/>
        </w:rPr>
        <w:t>ՓՈՓՈԽՈՒԹՅՈՒՆԸ</w:t>
      </w:r>
    </w:p>
    <w:p w:rsidR="003C7256" w:rsidRPr="002A0886" w:rsidRDefault="002A088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 w:rsidRPr="0087655A">
        <w:rPr>
          <w:rFonts w:ascii="GHEA Mariam" w:eastAsia="Times New Roman" w:hAnsi="GHEA Mariam" w:cs="Sylfaen"/>
          <w:bCs/>
          <w:sz w:val="20"/>
          <w:szCs w:val="20"/>
        </w:rPr>
        <w:t xml:space="preserve">                                           </w:t>
      </w:r>
      <w:r w:rsidR="00C46935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</w:t>
      </w:r>
      <w:r w:rsidR="00277490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</w:t>
      </w:r>
      <w:r w:rsidRPr="0087655A">
        <w:rPr>
          <w:rFonts w:ascii="GHEA Mariam" w:eastAsia="Times New Roman" w:hAnsi="GHEA Mariam" w:cs="Sylfaen"/>
          <w:bCs/>
          <w:sz w:val="20"/>
          <w:szCs w:val="20"/>
        </w:rPr>
        <w:t xml:space="preserve">  </w:t>
      </w:r>
      <w:r w:rsidR="00262FDC">
        <w:rPr>
          <w:rFonts w:ascii="GHEA Mariam" w:eastAsia="Times New Roman" w:hAnsi="GHEA Mariam" w:cs="Sylfaen"/>
          <w:bCs/>
          <w:sz w:val="20"/>
          <w:szCs w:val="20"/>
        </w:rPr>
        <w:br/>
      </w:r>
      <w:r w:rsidR="00262FDC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                                               </w:t>
      </w:r>
      <w:r w:rsidR="00243E58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                              </w:t>
      </w:r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Հազ. Դրամ </w:t>
      </w:r>
    </w:p>
    <w:p w:rsidR="00AD7C54" w:rsidRDefault="00AD7C54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AD7C54" w:rsidRDefault="00AD7C54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1251"/>
        <w:gridCol w:w="1301"/>
        <w:gridCol w:w="1559"/>
        <w:gridCol w:w="1559"/>
      </w:tblGrid>
      <w:tr w:rsidR="00AD7C54" w:rsidRPr="001356F0" w:rsidTr="00D41455">
        <w:trPr>
          <w:cantSplit/>
          <w:trHeight w:val="6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Տողի</w:t>
            </w:r>
          </w:p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8"/>
                <w:szCs w:val="18"/>
                <w:lang w:eastAsia="ru-RU"/>
              </w:rPr>
            </w:pPr>
            <w:r w:rsidRPr="001356F0">
              <w:rPr>
                <w:rFonts w:ascii="Arial LatArm" w:eastAsia="Times New Roman" w:hAnsi="Arial LatArm" w:cs="Calibri"/>
                <w:sz w:val="18"/>
                <w:szCs w:val="18"/>
                <w:lang w:val="en-US"/>
              </w:rPr>
              <w:t>N</w:t>
            </w:r>
          </w:p>
          <w:p w:rsidR="00AD7C54" w:rsidRPr="001356F0" w:rsidRDefault="00AD7C54" w:rsidP="006C1C8E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Եկամուտների  անվանումները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Տարեկան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Փոփոխ.</w:t>
            </w:r>
          </w:p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</w:p>
        </w:tc>
      </w:tr>
      <w:tr w:rsidR="00AD7C54" w:rsidRPr="001356F0" w:rsidTr="00D41455">
        <w:trPr>
          <w:cantSplit/>
          <w:trHeight w:val="64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C54" w:rsidRPr="001356F0" w:rsidRDefault="00AD7C54" w:rsidP="006C1C8E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</w:tr>
      <w:tr w:rsidR="00AD7C54" w:rsidRPr="002D41F1" w:rsidTr="00D41455">
        <w:trPr>
          <w:cantSplit/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D41455" w:rsidRDefault="00AD7C54" w:rsidP="00F74570">
            <w:pPr>
              <w:spacing w:after="0" w:line="360" w:lineRule="auto"/>
              <w:rPr>
                <w:rFonts w:ascii="GHEA Mariam" w:eastAsia="Times New Roman" w:hAnsi="GHEA Mariam" w:cs="Times New Roman"/>
                <w:sz w:val="24"/>
                <w:szCs w:val="24"/>
                <w:lang w:val="en-US"/>
              </w:rPr>
            </w:pPr>
            <w:r w:rsidRPr="00D41455">
              <w:rPr>
                <w:rFonts w:ascii="GHEA Mariam" w:eastAsia="Times New Roman" w:hAnsi="GHEA Mariam" w:cs="Times New Roman"/>
                <w:sz w:val="24"/>
                <w:szCs w:val="24"/>
                <w:lang w:val="en-US"/>
              </w:rPr>
              <w:t>13</w:t>
            </w:r>
            <w:r w:rsidR="00F74570" w:rsidRPr="00D41455">
              <w:rPr>
                <w:rFonts w:ascii="GHEA Mariam" w:eastAsia="Times New Roman" w:hAnsi="GHEA Mariam" w:cs="Times New Roman"/>
                <w:sz w:val="24"/>
                <w:szCs w:val="24"/>
              </w:rPr>
              <w:t>6</w:t>
            </w:r>
            <w:r w:rsidRPr="00D41455">
              <w:rPr>
                <w:rFonts w:ascii="GHEA Mariam" w:eastAsia="Times New Roman" w:hAnsi="GHEA Mariam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D41455" w:rsidRDefault="00F74570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24"/>
                <w:szCs w:val="24"/>
                <w:lang w:val="en-US"/>
              </w:rPr>
            </w:pPr>
            <w:r w:rsidRPr="00D41455">
              <w:rPr>
                <w:rFonts w:ascii="GHEA Mariam" w:eastAsia="Times New Roman" w:hAnsi="GHEA Mariam" w:cs="Times New Roman"/>
                <w:sz w:val="24"/>
                <w:szCs w:val="24"/>
                <w:lang w:val="en-US"/>
              </w:rPr>
              <w:t xml:space="preserve">Կապիտալ </w:t>
            </w:r>
            <w:r w:rsidR="00AD7C54" w:rsidRPr="00D41455">
              <w:rPr>
                <w:rFonts w:ascii="GHEA Mariam" w:eastAsia="Times New Roman" w:hAnsi="GHEA Mariam" w:cs="Times New Roman"/>
                <w:sz w:val="24"/>
                <w:szCs w:val="24"/>
                <w:lang w:val="en-US"/>
              </w:rPr>
              <w:t>պաշտոնական դրամաշնորհներ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D41455" w:rsidRDefault="00F74570" w:rsidP="006C1C8E">
            <w:pPr>
              <w:spacing w:after="0" w:line="240" w:lineRule="auto"/>
              <w:rPr>
                <w:rFonts w:ascii="GHEA Mariam" w:eastAsia="Times New Roman" w:hAnsi="GHEA Mariam" w:cs="Times New Roman"/>
                <w:sz w:val="24"/>
                <w:szCs w:val="24"/>
                <w:lang w:val="en-US"/>
              </w:rPr>
            </w:pPr>
            <w:r w:rsidRPr="00D41455">
              <w:rPr>
                <w:rFonts w:ascii="GHEA Mariam" w:eastAsia="Times New Roman" w:hAnsi="GHEA Mariam" w:cs="Times New Roman"/>
                <w:sz w:val="24"/>
                <w:szCs w:val="24"/>
                <w:lang w:val="en-US"/>
              </w:rPr>
              <w:t>7332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D41455" w:rsidRDefault="009A1422" w:rsidP="006C1C8E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4"/>
                <w:szCs w:val="24"/>
                <w:lang w:val="hy-AM"/>
              </w:rPr>
              <w:t>120271,9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D41455" w:rsidRDefault="00D41455" w:rsidP="007025E2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4"/>
                <w:szCs w:val="24"/>
                <w:lang w:val="hy-AM"/>
              </w:rPr>
            </w:pPr>
            <w:r w:rsidRPr="00D41455">
              <w:rPr>
                <w:rFonts w:ascii="GHEA Mariam" w:eastAsia="Times New Roman" w:hAnsi="GHEA Mariam" w:cs="Times New Roman"/>
                <w:color w:val="FF0000"/>
                <w:sz w:val="24"/>
                <w:szCs w:val="24"/>
                <w:lang w:val="hy-AM"/>
              </w:rPr>
              <w:t>+183585,744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54" w:rsidRPr="009A1422" w:rsidRDefault="009A1422" w:rsidP="006C1C8E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4"/>
                <w:szCs w:val="24"/>
                <w:lang w:val="hy-AM"/>
              </w:rPr>
              <w:t>303857,644</w:t>
            </w:r>
          </w:p>
        </w:tc>
      </w:tr>
    </w:tbl>
    <w:p w:rsidR="00AD7C54" w:rsidRDefault="00AD7C54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AD7C54" w:rsidRDefault="00AD7C54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p w:rsidR="00BF1276" w:rsidRDefault="00BF1276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lang w:val="hy-AM"/>
        </w:rPr>
      </w:pPr>
    </w:p>
    <w:tbl>
      <w:tblPr>
        <w:tblW w:w="5192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7"/>
      </w:tblGrid>
      <w:tr w:rsidR="00A81ADE" w:rsidRPr="00D41455" w:rsidTr="007F213D">
        <w:trPr>
          <w:trHeight w:val="880"/>
          <w:jc w:val="center"/>
        </w:trPr>
        <w:tc>
          <w:tcPr>
            <w:tcW w:w="5000" w:type="pct"/>
            <w:shd w:val="clear" w:color="auto" w:fill="FFFFFF"/>
          </w:tcPr>
          <w:p w:rsidR="004321AD" w:rsidRPr="00D41455" w:rsidRDefault="004321AD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4321AD" w:rsidRPr="00D41455" w:rsidRDefault="004321AD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127275" w:rsidRPr="00D41455" w:rsidRDefault="0012727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D41455" w:rsidRPr="00D41455" w:rsidRDefault="00D41455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4321AD" w:rsidRPr="00D41455" w:rsidRDefault="004321AD" w:rsidP="007F21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</w:pPr>
          </w:p>
          <w:p w:rsidR="00A81ADE" w:rsidRPr="00D41455" w:rsidRDefault="00A81ADE" w:rsidP="007F21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Արարատ</w:t>
            </w:r>
            <w:r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համայնքի</w:t>
            </w:r>
            <w:r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ավագանու</w:t>
            </w:r>
            <w:r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 </w:t>
            </w:r>
          </w:p>
          <w:p w:rsidR="00A81ADE" w:rsidRPr="00D41455" w:rsidRDefault="00A81ADE" w:rsidP="007F213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>202</w:t>
            </w:r>
            <w:r w:rsidR="0033161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4 </w:t>
            </w:r>
            <w:r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</w:t>
            </w:r>
            <w:r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թվական</w:t>
            </w:r>
            <w:r w:rsidR="00331612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 xml:space="preserve"> հունվարի 15-ի </w:t>
            </w:r>
          </w:p>
          <w:p w:rsidR="00A81ADE" w:rsidRPr="00D41455" w:rsidRDefault="00331612" w:rsidP="00A55615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N   </w:t>
            </w:r>
            <w:r w:rsidR="00E519D2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>2</w:t>
            </w:r>
            <w:r w:rsidR="00A81ADE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- </w:t>
            </w:r>
            <w:r w:rsidR="00A822F8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>Ն</w:t>
            </w:r>
            <w:r w:rsidR="00A81ADE" w:rsidRPr="00D41455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lang w:val="hy-AM" w:eastAsia="ru-RU"/>
              </w:rPr>
              <w:t xml:space="preserve">  </w:t>
            </w:r>
            <w:r w:rsidR="00A81ADE" w:rsidRPr="00D41455">
              <w:rPr>
                <w:rFonts w:ascii="Arial" w:eastAsia="Times New Roman" w:hAnsi="Arial" w:cs="Arial"/>
                <w:b/>
                <w:i/>
                <w:iCs/>
                <w:color w:val="333333"/>
                <w:lang w:val="hy-AM" w:eastAsia="ru-RU"/>
              </w:rPr>
              <w:t>որոշման</w:t>
            </w:r>
          </w:p>
        </w:tc>
      </w:tr>
    </w:tbl>
    <w:p w:rsidR="0086721C" w:rsidRPr="00D41455" w:rsidRDefault="00127275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lastRenderedPageBreak/>
        <w:t xml:space="preserve"> </w:t>
      </w:r>
      <w:r>
        <w:rPr>
          <w:rFonts w:ascii="GHEA Grapalat" w:eastAsia="Times New Roman" w:hAnsi="GHEA Grapalat" w:cs="Times New Roman"/>
          <w:b/>
          <w:bCs/>
          <w:lang w:val="hy-AM"/>
        </w:rPr>
        <w:br/>
      </w:r>
      <w:r w:rsidR="0086721C" w:rsidRPr="00D41455">
        <w:rPr>
          <w:rFonts w:ascii="GHEA Grapalat" w:eastAsia="Times New Roman" w:hAnsi="GHEA Grapalat" w:cs="Times New Roman"/>
          <w:b/>
          <w:bCs/>
          <w:lang w:val="hy-AM"/>
        </w:rPr>
        <w:t>Հ</w:t>
      </w:r>
      <w:r w:rsidR="0086721C" w:rsidRPr="00D41455">
        <w:rPr>
          <w:rFonts w:ascii="Arial" w:eastAsia="Times New Roman" w:hAnsi="Arial" w:cs="Arial"/>
          <w:b/>
          <w:lang w:val="hy-AM"/>
        </w:rPr>
        <w:t>ավելված</w:t>
      </w:r>
      <w:r w:rsidR="0086721C" w:rsidRPr="00D41455">
        <w:rPr>
          <w:rFonts w:ascii="GHEA Grapalat" w:eastAsia="Times New Roman" w:hAnsi="GHEA Grapalat" w:cs="Times New Roman"/>
          <w:b/>
          <w:lang w:val="hy-AM"/>
        </w:rPr>
        <w:t xml:space="preserve"> N</w:t>
      </w:r>
      <w:r w:rsidR="00CC708E" w:rsidRPr="00D41455">
        <w:rPr>
          <w:rFonts w:ascii="GHEA Grapalat" w:eastAsia="Times New Roman" w:hAnsi="GHEA Grapalat" w:cs="Times New Roman"/>
          <w:b/>
          <w:lang w:val="hy-AM"/>
        </w:rPr>
        <w:t xml:space="preserve"> 2</w:t>
      </w:r>
    </w:p>
    <w:p w:rsidR="001D1E46" w:rsidRPr="00D41455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/>
          <w:bCs/>
          <w:sz w:val="20"/>
          <w:szCs w:val="20"/>
          <w:lang w:val="hy-AM"/>
        </w:rPr>
      </w:pPr>
    </w:p>
    <w:p w:rsidR="000F52CF" w:rsidRPr="000F52CF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016EAE" w:rsidRDefault="00016EA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4321AD" w:rsidRPr="00127275" w:rsidRDefault="004321AD" w:rsidP="004321A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/>
          <w:bCs/>
          <w:sz w:val="20"/>
          <w:szCs w:val="20"/>
          <w:lang w:val="hy-AM"/>
        </w:rPr>
      </w:pPr>
      <w:r w:rsidRPr="00127275">
        <w:rPr>
          <w:rFonts w:ascii="Arial" w:eastAsia="Times New Roman" w:hAnsi="Arial" w:cs="Arial"/>
          <w:b/>
          <w:bCs/>
          <w:sz w:val="20"/>
          <w:szCs w:val="20"/>
          <w:lang w:val="hy-AM"/>
        </w:rPr>
        <w:t>ԱՐԱՐԱՏ   ՀԱՄԱՅՆՔԻ ԱՎԱԳԱՆՈՒ  2023 ԹՎԱԿԱՆԻ  ԴԵԿՏԵՄԲԵՐ 22-Ի</w:t>
      </w:r>
    </w:p>
    <w:p w:rsidR="00D41455" w:rsidRPr="00127275" w:rsidRDefault="004321AD" w:rsidP="004321A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/>
          <w:bCs/>
          <w:sz w:val="20"/>
          <w:szCs w:val="20"/>
          <w:lang w:val="hy-AM"/>
        </w:rPr>
      </w:pPr>
      <w:r w:rsidRPr="00127275">
        <w:rPr>
          <w:rFonts w:ascii="Arial" w:eastAsia="Times New Roman" w:hAnsi="Arial" w:cs="Arial"/>
          <w:b/>
          <w:bCs/>
          <w:sz w:val="20"/>
          <w:szCs w:val="20"/>
          <w:lang w:val="hy-AM"/>
        </w:rPr>
        <w:t>N  225  -Ն  ՈՐՈՇՄԱՆ ՀԱ</w:t>
      </w:r>
      <w:r w:rsidR="00127275" w:rsidRPr="00127275">
        <w:rPr>
          <w:rFonts w:ascii="Arial" w:eastAsia="Times New Roman" w:hAnsi="Arial" w:cs="Arial"/>
          <w:b/>
          <w:bCs/>
          <w:sz w:val="20"/>
          <w:szCs w:val="20"/>
          <w:lang w:val="hy-AM"/>
        </w:rPr>
        <w:t>ՎԵԼՎԱԾ</w:t>
      </w:r>
      <w:r w:rsidRPr="00127275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 </w:t>
      </w:r>
      <w:r w:rsidR="00331612" w:rsidRPr="00127275">
        <w:rPr>
          <w:rFonts w:ascii="Arial" w:eastAsia="Times New Roman" w:hAnsi="Arial" w:cs="Arial"/>
          <w:b/>
          <w:bCs/>
          <w:sz w:val="20"/>
          <w:szCs w:val="20"/>
          <w:lang w:val="hy-AM"/>
        </w:rPr>
        <w:t>2</w:t>
      </w:r>
      <w:r w:rsidRPr="00127275">
        <w:rPr>
          <w:rFonts w:ascii="Arial" w:eastAsia="Times New Roman" w:hAnsi="Arial" w:cs="Arial"/>
          <w:b/>
          <w:bCs/>
          <w:sz w:val="20"/>
          <w:szCs w:val="20"/>
          <w:lang w:val="hy-AM"/>
        </w:rPr>
        <w:t>-ՈՒՄ ԿԱՏԱՐՎՈՂ ՓՈՓՈԽՈՒԹՅՈՒՆԸ</w:t>
      </w:r>
    </w:p>
    <w:p w:rsidR="002A0886" w:rsidRPr="000F52CF" w:rsidRDefault="00127275" w:rsidP="004321A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hy-AM"/>
        </w:rPr>
      </w:pPr>
      <w:r w:rsidRPr="00127275">
        <w:rPr>
          <w:rFonts w:ascii="GHEA Mariam" w:eastAsia="Times New Roman" w:hAnsi="GHEA Mariam" w:cs="Sylfaen"/>
          <w:b/>
          <w:bCs/>
          <w:sz w:val="20"/>
          <w:szCs w:val="20"/>
          <w:lang w:val="hy-AM"/>
        </w:rPr>
        <w:br/>
      </w:r>
      <w:r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2A0886" w:rsidRPr="000F52CF">
        <w:rPr>
          <w:rFonts w:ascii="GHEA Mariam" w:eastAsia="Times New Roman" w:hAnsi="GHEA Mariam" w:cs="Sylfaen"/>
          <w:bCs/>
          <w:sz w:val="20"/>
          <w:szCs w:val="20"/>
          <w:lang w:val="hy-AM"/>
        </w:rPr>
        <w:t>Հազ. Դրամ</w:t>
      </w:r>
    </w:p>
    <w:p w:rsidR="001D1E46" w:rsidRPr="000F52CF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18"/>
          <w:szCs w:val="18"/>
          <w:lang w:val="hy-AM"/>
        </w:rPr>
      </w:pPr>
      <w:r w:rsidRPr="000F52CF">
        <w:rPr>
          <w:rFonts w:ascii="GHEA Mariam" w:eastAsia="Times New Roman" w:hAnsi="GHEA Mariam" w:cs="Sylfaen"/>
          <w:bCs/>
          <w:sz w:val="18"/>
          <w:szCs w:val="18"/>
          <w:lang w:val="hy-AM"/>
        </w:rPr>
        <w:t xml:space="preserve">   </w:t>
      </w:r>
    </w:p>
    <w:tbl>
      <w:tblPr>
        <w:tblW w:w="10791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63"/>
        <w:gridCol w:w="782"/>
        <w:gridCol w:w="14"/>
        <w:gridCol w:w="3314"/>
        <w:gridCol w:w="1701"/>
        <w:gridCol w:w="1560"/>
        <w:gridCol w:w="1842"/>
      </w:tblGrid>
      <w:tr w:rsidR="00D46CCB" w:rsidRPr="00993E86" w:rsidTr="00585936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ind w:right="-80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խումբ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 ծախսերի գործառական դասակարգման բաժինների, խմբերի և դասերի, ինչպես նաև  բյուջետային ծախսերի տնտեսագիտական դասակարգման հոդվածների անվանումները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Փոփոխ.</w:t>
            </w: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4B0E69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</w:p>
        </w:tc>
      </w:tr>
      <w:tr w:rsidR="00D07EBE" w:rsidTr="00585936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E" w:rsidRPr="005A5692" w:rsidRDefault="005A5692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E" w:rsidRPr="005A5692" w:rsidRDefault="005A5692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3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E" w:rsidRPr="005A5692" w:rsidRDefault="005A5692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1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E" w:rsidRPr="00755396" w:rsidRDefault="005A5692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hy-AM"/>
              </w:rPr>
            </w:pPr>
            <w:r w:rsidRPr="00755396">
              <w:rPr>
                <w:rFonts w:ascii="GHEA Mariam" w:eastAsia="Times New Roman" w:hAnsi="GHEA Mariam" w:cs="Sylfaen"/>
                <w:b/>
                <w:bCs/>
                <w:lang w:val="hy-AM"/>
              </w:rPr>
              <w:t xml:space="preserve">Ջրահեռացում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E" w:rsidRPr="00755396" w:rsidRDefault="005A5692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 w:rsidRPr="00755396"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143071,940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E" w:rsidRPr="00755396" w:rsidRDefault="005A5692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 w:rsidRPr="00755396"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+6977,544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E" w:rsidRPr="00585936" w:rsidRDefault="00585936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150049,484</w:t>
            </w:r>
          </w:p>
        </w:tc>
      </w:tr>
      <w:tr w:rsidR="005A5692" w:rsidTr="00585936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3E70D9" w:rsidRDefault="005A5692" w:rsidP="005A5692">
            <w:r w:rsidRPr="003E70D9">
              <w:t>9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3E70D9" w:rsidRDefault="005A5692" w:rsidP="005A5692">
            <w:r w:rsidRPr="003E70D9">
              <w:t>1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3E70D9" w:rsidRDefault="005A5692" w:rsidP="005A5692">
            <w:r w:rsidRPr="003E70D9">
              <w:t>1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755396" w:rsidRDefault="005A5692" w:rsidP="005A5692">
            <w:pPr>
              <w:rPr>
                <w:b/>
              </w:rPr>
            </w:pPr>
            <w:r w:rsidRPr="00755396">
              <w:rPr>
                <w:b/>
              </w:rPr>
              <w:t>Սուբվենցիա Նախադպրոցական կրթություն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755396" w:rsidRDefault="005A5692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 w:rsidRPr="00755396"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623210,0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755396" w:rsidRDefault="005A5692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 w:rsidRPr="00755396"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+15477,5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585936" w:rsidRDefault="00585936" w:rsidP="005A569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638687,5</w:t>
            </w:r>
          </w:p>
        </w:tc>
      </w:tr>
      <w:tr w:rsidR="005A5692" w:rsidTr="00585936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0C7FFB" w:rsidRDefault="005A5692" w:rsidP="005A5692">
            <w:r w:rsidRPr="000C7FFB">
              <w:t>4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0C7FFB" w:rsidRDefault="005A5692" w:rsidP="005A5692">
            <w:r w:rsidRPr="000C7FFB">
              <w:t>5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0C7FFB" w:rsidRDefault="005A5692" w:rsidP="005A5692">
            <w:r w:rsidRPr="000C7FFB">
              <w:t>1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755396" w:rsidRDefault="005A5692" w:rsidP="005A5692">
            <w:pPr>
              <w:rPr>
                <w:b/>
              </w:rPr>
            </w:pPr>
            <w:r w:rsidRPr="00755396">
              <w:rPr>
                <w:b/>
              </w:rPr>
              <w:t>Սուբվենցիա Ասֆալտբետոնյա ծածկի վերանորոգում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755396" w:rsidRDefault="005A5692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 w:rsidRPr="00755396"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140139,0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755396" w:rsidRDefault="005A5692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 w:rsidRPr="00755396"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+46523,6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2" w:rsidRPr="00585936" w:rsidRDefault="00585936" w:rsidP="005A5692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186662,6</w:t>
            </w:r>
          </w:p>
        </w:tc>
      </w:tr>
      <w:tr w:rsidR="009A1422" w:rsidTr="00585936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Default="009A1422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Cs/>
                <w:lang w:val="en-US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Default="009A1422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Cs/>
                <w:lang w:val="en-US"/>
              </w:rPr>
              <w:t>4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Default="009A1422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en-US"/>
              </w:rPr>
            </w:pPr>
            <w:r>
              <w:rPr>
                <w:rFonts w:ascii="GHEA Mariam" w:eastAsia="Times New Roman" w:hAnsi="GHEA Mariam" w:cs="Sylfaen"/>
                <w:bCs/>
                <w:lang w:val="en-US"/>
              </w:rPr>
              <w:t>1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755396" w:rsidRDefault="009A1422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en-US"/>
              </w:rPr>
            </w:pPr>
            <w:r w:rsidRPr="00755396">
              <w:rPr>
                <w:rFonts w:ascii="GHEA Mariam" w:eastAsia="Times New Roman" w:hAnsi="GHEA Mariam" w:cs="Sylfaen"/>
                <w:b/>
                <w:bCs/>
                <w:lang w:val="en-US"/>
              </w:rPr>
              <w:t>Սուբվենցիա  Արտաքին լուսավորություն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755396" w:rsidRDefault="00755396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 w:rsidRPr="00755396"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69515,0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755396" w:rsidRDefault="00755396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 w:rsidRPr="00755396"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+94324,0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163839,0</w:t>
            </w:r>
          </w:p>
        </w:tc>
      </w:tr>
      <w:tr w:rsidR="00755396" w:rsidTr="00585936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6" w:rsidRPr="00D767A2" w:rsidRDefault="00755396" w:rsidP="00755396">
            <w:r w:rsidRPr="00D767A2">
              <w:t>4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6" w:rsidRPr="00D767A2" w:rsidRDefault="00755396" w:rsidP="00755396">
            <w:r w:rsidRPr="00D767A2">
              <w:t>3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6" w:rsidRPr="00D767A2" w:rsidRDefault="00755396" w:rsidP="00755396">
            <w:r w:rsidRPr="00D767A2">
              <w:t>2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6" w:rsidRPr="00755396" w:rsidRDefault="00755396" w:rsidP="00755396">
            <w:pPr>
              <w:rPr>
                <w:b/>
              </w:rPr>
            </w:pPr>
            <w:r w:rsidRPr="00755396">
              <w:rPr>
                <w:b/>
              </w:rPr>
              <w:t>Գազաֆիկացում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6" w:rsidRPr="00755396" w:rsidRDefault="00755396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sz w:val="20"/>
                <w:szCs w:val="20"/>
                <w:lang w:val="hy-AM"/>
              </w:rPr>
              <w:t>99151,0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6" w:rsidRPr="00755396" w:rsidRDefault="00755396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+18429,1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6" w:rsidRPr="00585936" w:rsidRDefault="00585936" w:rsidP="007553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117580,1</w:t>
            </w:r>
          </w:p>
        </w:tc>
      </w:tr>
      <w:tr w:rsidR="009A1422" w:rsidTr="00585936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6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1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70326B" w:rsidRDefault="0070326B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/>
                <w:bCs/>
                <w:lang w:val="hy-AM"/>
              </w:rPr>
              <w:t>Ջրայ</w:t>
            </w:r>
            <w:r w:rsidR="00585936" w:rsidRPr="0070326B">
              <w:rPr>
                <w:rFonts w:ascii="GHEA Mariam" w:eastAsia="Times New Roman" w:hAnsi="GHEA Mariam" w:cs="Sylfaen"/>
                <w:b/>
                <w:bCs/>
                <w:lang w:val="hy-AM"/>
              </w:rPr>
              <w:t>ին կառույցների շահագործում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sz w:val="20"/>
                <w:szCs w:val="20"/>
                <w:lang w:val="hy-AM"/>
              </w:rPr>
              <w:t>481755,4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+394,0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481361,4</w:t>
            </w:r>
          </w:p>
        </w:tc>
      </w:tr>
      <w:tr w:rsidR="009A1422" w:rsidTr="00585936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1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6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6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1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70326B" w:rsidRDefault="00164415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/>
                <w:bCs/>
                <w:lang w:val="hy-AM"/>
              </w:rPr>
            </w:pPr>
            <w:r w:rsidRPr="0070326B">
              <w:rPr>
                <w:rFonts w:ascii="GHEA Mariam" w:eastAsia="Times New Roman" w:hAnsi="GHEA Mariam" w:cs="Sylfaen"/>
                <w:b/>
                <w:bCs/>
                <w:lang w:val="hy-AM"/>
              </w:rPr>
              <w:t>Բազմա</w:t>
            </w:r>
            <w:r w:rsidR="00585936" w:rsidRPr="0070326B">
              <w:rPr>
                <w:rFonts w:ascii="GHEA Mariam" w:eastAsia="Times New Roman" w:hAnsi="GHEA Mariam" w:cs="Sylfaen"/>
                <w:b/>
                <w:bCs/>
                <w:lang w:val="hy-AM"/>
              </w:rPr>
              <w:t>բնակարան շենքերի բարեկարգում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Default="00585936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sz w:val="20"/>
                <w:szCs w:val="20"/>
              </w:rPr>
            </w:pPr>
            <w:r w:rsidRPr="00585936">
              <w:rPr>
                <w:rFonts w:ascii="GHEA Mariam" w:eastAsia="Times New Roman" w:hAnsi="GHEA Mariam" w:cs="Sylfaen"/>
                <w:bCs/>
                <w:sz w:val="20"/>
                <w:szCs w:val="20"/>
              </w:rPr>
              <w:t>481361,4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58593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jc w:val="center"/>
              <w:rPr>
                <w:rFonts w:ascii="GHEA Mariam" w:eastAsia="Times New Roman" w:hAnsi="GHEA Mariam" w:cs="Sylfaen"/>
                <w:bCs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lang w:val="hy-AM"/>
              </w:rPr>
              <w:t>+1460,0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2" w:rsidRPr="00585936" w:rsidRDefault="00585936" w:rsidP="00863796">
            <w:pPr>
              <w:tabs>
                <w:tab w:val="left" w:pos="2880"/>
                <w:tab w:val="left" w:pos="7200"/>
              </w:tabs>
              <w:spacing w:after="0" w:line="240" w:lineRule="auto"/>
              <w:ind w:right="230"/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Mariam" w:eastAsia="Times New Roman" w:hAnsi="GHEA Mariam" w:cs="Sylfaen"/>
                <w:bCs/>
                <w:sz w:val="24"/>
                <w:szCs w:val="24"/>
                <w:lang w:val="hy-AM"/>
              </w:rPr>
              <w:t>482821,4</w:t>
            </w:r>
          </w:p>
        </w:tc>
      </w:tr>
    </w:tbl>
    <w:p w:rsidR="001D1E46" w:rsidRPr="00BF1276" w:rsidRDefault="001D1E46" w:rsidP="0086379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</w:rPr>
      </w:pPr>
    </w:p>
    <w:p w:rsidR="00A81ADE" w:rsidRPr="00BF1276" w:rsidRDefault="00A81ADE" w:rsidP="0086379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4"/>
          <w:szCs w:val="24"/>
        </w:rPr>
      </w:pPr>
    </w:p>
    <w:p w:rsidR="00A81ADE" w:rsidRPr="00BF1276" w:rsidRDefault="00A81ADE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4F23D3" w:rsidRPr="00BF1276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4F23D3" w:rsidRDefault="004F23D3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5E5014" w:rsidRPr="00BF1276" w:rsidRDefault="005E5014" w:rsidP="00A81ADE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Mariam" w:eastAsia="Times New Roman" w:hAnsi="GHEA Mariam" w:cs="Sylfaen"/>
          <w:bCs/>
          <w:sz w:val="24"/>
          <w:szCs w:val="24"/>
        </w:rPr>
      </w:pPr>
    </w:p>
    <w:p w:rsidR="00D84CC6" w:rsidRPr="00D41455" w:rsidRDefault="00D84CC6" w:rsidP="00D84CC6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</w:pPr>
      <w:r w:rsidRPr="00D41455">
        <w:rPr>
          <w:rFonts w:ascii="Arial" w:eastAsia="Times New Roman" w:hAnsi="Arial" w:cs="Arial"/>
          <w:b/>
          <w:i/>
          <w:iCs/>
          <w:color w:val="333333"/>
          <w:lang w:val="hy-AM" w:eastAsia="ru-RU"/>
        </w:rPr>
        <w:t>Արարատ</w:t>
      </w:r>
      <w:r w:rsidRPr="00D41455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 xml:space="preserve">  </w:t>
      </w:r>
      <w:r w:rsidRPr="00D41455">
        <w:rPr>
          <w:rFonts w:ascii="Arial" w:eastAsia="Times New Roman" w:hAnsi="Arial" w:cs="Arial"/>
          <w:b/>
          <w:i/>
          <w:iCs/>
          <w:color w:val="333333"/>
          <w:lang w:val="hy-AM" w:eastAsia="ru-RU"/>
        </w:rPr>
        <w:t>համայնքի</w:t>
      </w:r>
      <w:r w:rsidRPr="00D41455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 xml:space="preserve">  </w:t>
      </w:r>
      <w:r w:rsidRPr="00D41455">
        <w:rPr>
          <w:rFonts w:ascii="Arial" w:eastAsia="Times New Roman" w:hAnsi="Arial" w:cs="Arial"/>
          <w:b/>
          <w:i/>
          <w:iCs/>
          <w:color w:val="333333"/>
          <w:lang w:val="hy-AM" w:eastAsia="ru-RU"/>
        </w:rPr>
        <w:t>ավագանու</w:t>
      </w:r>
      <w:r w:rsidRPr="00D41455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 xml:space="preserve">   </w:t>
      </w:r>
    </w:p>
    <w:p w:rsidR="00D84CC6" w:rsidRPr="00D41455" w:rsidRDefault="00D84CC6" w:rsidP="00D84CC6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</w:pPr>
      <w:r w:rsidRPr="00D41455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>202</w:t>
      </w:r>
      <w:r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 xml:space="preserve">4 </w:t>
      </w:r>
      <w:r w:rsidRPr="00D41455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 xml:space="preserve"> </w:t>
      </w:r>
      <w:r w:rsidRPr="00D41455">
        <w:rPr>
          <w:rFonts w:ascii="Arial" w:eastAsia="Times New Roman" w:hAnsi="Arial" w:cs="Arial"/>
          <w:b/>
          <w:i/>
          <w:iCs/>
          <w:color w:val="333333"/>
          <w:lang w:val="hy-AM" w:eastAsia="ru-RU"/>
        </w:rPr>
        <w:t>թվական</w:t>
      </w:r>
      <w:r>
        <w:rPr>
          <w:rFonts w:ascii="Arial" w:eastAsia="Times New Roman" w:hAnsi="Arial" w:cs="Arial"/>
          <w:b/>
          <w:i/>
          <w:iCs/>
          <w:color w:val="333333"/>
          <w:lang w:val="hy-AM" w:eastAsia="ru-RU"/>
        </w:rPr>
        <w:t xml:space="preserve"> հունվարի 15-ի </w:t>
      </w:r>
    </w:p>
    <w:p w:rsidR="0071199B" w:rsidRPr="00D84CC6" w:rsidRDefault="00D84CC6" w:rsidP="00D84CC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lang w:val="hy-AM"/>
        </w:rPr>
      </w:pPr>
      <w:r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 xml:space="preserve">  N   </w:t>
      </w:r>
      <w:r w:rsidR="00E519D2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>2</w:t>
      </w:r>
      <w:bookmarkStart w:id="0" w:name="_GoBack"/>
      <w:bookmarkEnd w:id="0"/>
      <w:r w:rsidRPr="00D41455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 xml:space="preserve"> - Ն  </w:t>
      </w:r>
      <w:r w:rsidRPr="00D41455">
        <w:rPr>
          <w:rFonts w:ascii="Arial" w:eastAsia="Times New Roman" w:hAnsi="Arial" w:cs="Arial"/>
          <w:b/>
          <w:i/>
          <w:iCs/>
          <w:color w:val="333333"/>
          <w:lang w:val="hy-AM" w:eastAsia="ru-RU"/>
        </w:rPr>
        <w:t>որոշման</w:t>
      </w:r>
      <w:r w:rsidRPr="00D84CC6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lang w:val="hy-AM"/>
        </w:rPr>
        <w:br/>
      </w:r>
      <w:r w:rsidR="0071199B" w:rsidRPr="00D84CC6">
        <w:rPr>
          <w:rFonts w:ascii="GHEA Grapalat" w:eastAsia="Times New Roman" w:hAnsi="GHEA Grapalat" w:cs="Times New Roman"/>
          <w:b/>
          <w:bCs/>
          <w:lang w:val="hy-AM"/>
        </w:rPr>
        <w:t>Հ</w:t>
      </w:r>
      <w:r w:rsidR="0071199B" w:rsidRPr="00D84CC6">
        <w:rPr>
          <w:rFonts w:ascii="Arial" w:eastAsia="Times New Roman" w:hAnsi="Arial" w:cs="Arial"/>
          <w:b/>
          <w:lang w:val="hy-AM"/>
        </w:rPr>
        <w:t>ավելված</w:t>
      </w:r>
      <w:r w:rsidR="0071199B" w:rsidRPr="00D84CC6">
        <w:rPr>
          <w:rFonts w:ascii="GHEA Grapalat" w:eastAsia="Times New Roman" w:hAnsi="GHEA Grapalat" w:cs="Times New Roman"/>
          <w:b/>
          <w:lang w:val="hy-AM"/>
        </w:rPr>
        <w:t xml:space="preserve"> N 3</w:t>
      </w:r>
    </w:p>
    <w:p w:rsidR="0071199B" w:rsidRPr="00D84CC6" w:rsidRDefault="0071199B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p w:rsidR="000F52CF" w:rsidRPr="00D84CC6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4F23D3" w:rsidRDefault="004F23D3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A81ADE" w:rsidRDefault="00A81ADE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</w:p>
    <w:p w:rsidR="004321AD" w:rsidRPr="00C80ADB" w:rsidRDefault="004321AD" w:rsidP="004321A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/>
          <w:bCs/>
          <w:sz w:val="20"/>
          <w:szCs w:val="20"/>
          <w:lang w:val="hy-AM"/>
        </w:rPr>
      </w:pPr>
      <w:r w:rsidRPr="00C80ADB">
        <w:rPr>
          <w:rFonts w:ascii="Arial" w:eastAsia="Times New Roman" w:hAnsi="Arial" w:cs="Arial"/>
          <w:b/>
          <w:bCs/>
          <w:sz w:val="20"/>
          <w:szCs w:val="20"/>
          <w:lang w:val="hy-AM"/>
        </w:rPr>
        <w:t>ԱՐԱՐԱՏ   ՀԱՄԱՅՆՔԻ ԱՎԱԳԱՆՈՒ  2023 ԹՎԱԿԱՆԻ  ԴԵԿՏԵՄԲԵՐ 22-Ի</w:t>
      </w:r>
    </w:p>
    <w:p w:rsidR="000F52CF" w:rsidRPr="00C80ADB" w:rsidRDefault="004321AD" w:rsidP="004321AD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" w:eastAsia="Times New Roman" w:hAnsi="Arial" w:cs="Arial"/>
          <w:b/>
          <w:bCs/>
          <w:sz w:val="20"/>
          <w:szCs w:val="20"/>
          <w:lang w:val="hy-AM"/>
        </w:rPr>
      </w:pPr>
      <w:r w:rsidRPr="00C80ADB">
        <w:rPr>
          <w:rFonts w:ascii="Arial" w:eastAsia="Times New Roman" w:hAnsi="Arial" w:cs="Arial"/>
          <w:b/>
          <w:bCs/>
          <w:sz w:val="20"/>
          <w:szCs w:val="20"/>
          <w:lang w:val="hy-AM"/>
        </w:rPr>
        <w:t>N  225 -Ն  ՈՐՈՇՄԱՆ ՀԱ</w:t>
      </w:r>
      <w:r w:rsidR="00D84CC6" w:rsidRPr="00C80ADB">
        <w:rPr>
          <w:rFonts w:ascii="Arial" w:eastAsia="Times New Roman" w:hAnsi="Arial" w:cs="Arial"/>
          <w:b/>
          <w:bCs/>
          <w:sz w:val="20"/>
          <w:szCs w:val="20"/>
          <w:lang w:val="hy-AM"/>
        </w:rPr>
        <w:t>ՎԵԼՎԱԾ</w:t>
      </w:r>
      <w:r w:rsidRPr="00C80ADB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 3-ՈՒՄ ԿԱՏԱՐՎՈՂ ՓՈՓՈԽՈՒԹՅՈՒՆԸ</w:t>
      </w:r>
    </w:p>
    <w:p w:rsidR="000F52CF" w:rsidRDefault="00440A25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Mariam" w:eastAsia="Times New Roman" w:hAnsi="GHEA Mariam" w:cs="Sylfaen"/>
          <w:bCs/>
          <w:sz w:val="20"/>
          <w:szCs w:val="20"/>
          <w:lang w:val="hy-AM"/>
        </w:rPr>
      </w:pPr>
      <w:r w:rsidRPr="00083137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</w:p>
    <w:p w:rsidR="002A0886" w:rsidRPr="002A0886" w:rsidRDefault="000F52CF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 w:rsidRPr="004F23D3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</w:t>
      </w:r>
      <w:r w:rsidR="00B0338B" w:rsidRPr="004F23D3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</w:t>
      </w:r>
      <w:r w:rsidRPr="004F23D3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                                                     </w:t>
      </w:r>
      <w:r w:rsidR="00C80ADB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</w:t>
      </w:r>
      <w:r w:rsidRPr="004F23D3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</w:t>
      </w:r>
      <w:r w:rsidR="00440A25" w:rsidRPr="00083137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</w:t>
      </w:r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>Հազ. Դրամ</w:t>
      </w:r>
    </w:p>
    <w:p w:rsidR="002A0886" w:rsidRPr="00993E86" w:rsidRDefault="002A0886" w:rsidP="002A0886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E07F3D" w:rsidRPr="00993E86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8"/>
        <w:gridCol w:w="1440"/>
        <w:gridCol w:w="1418"/>
        <w:gridCol w:w="1559"/>
        <w:gridCol w:w="1418"/>
      </w:tblGrid>
      <w:tr w:rsidR="00E07F3D" w:rsidRPr="00993E86" w:rsidTr="00E62C81">
        <w:trPr>
          <w:cantSplit/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Տողի</w:t>
            </w: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 ծախսերի տնտեսագիտական դասակարգման հոդվածների անվանումները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E62C81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</w:t>
            </w: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Փոփոխ.</w:t>
            </w: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</w:p>
        </w:tc>
      </w:tr>
      <w:tr w:rsidR="00A55615" w:rsidRPr="00A55615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4" w:rsidRPr="00A55615" w:rsidRDefault="005E5014" w:rsidP="00A7595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A55615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5113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4" w:rsidRPr="00A55615" w:rsidRDefault="005E5014" w:rsidP="00A7595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A5561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Շենքերի</w:t>
            </w:r>
            <w:r w:rsidRPr="00A55615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5561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և</w:t>
            </w:r>
            <w:r w:rsidRPr="00A55615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5561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շինությունների</w:t>
            </w:r>
            <w:r w:rsidRPr="00A55615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5561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կապիտալ</w:t>
            </w:r>
            <w:r w:rsidRPr="00A55615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5561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վերանորոգում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4" w:rsidRPr="00554901" w:rsidRDefault="00554901" w:rsidP="00A7595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hy-AM"/>
              </w:rPr>
              <w:t>5113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4" w:rsidRPr="00B53B54" w:rsidRDefault="00B53B54" w:rsidP="00A7595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lang w:val="hy-AM"/>
              </w:rPr>
              <w:t>295138,96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4" w:rsidRPr="00B53B54" w:rsidRDefault="00B53B54" w:rsidP="00A7595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lang w:val="hy-AM"/>
              </w:rPr>
              <w:t>+106399,144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14" w:rsidRPr="00087C5B" w:rsidRDefault="00087C5B" w:rsidP="00A7595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lang w:val="hy-AM"/>
              </w:rPr>
              <w:t>401538,104</w:t>
            </w:r>
          </w:p>
        </w:tc>
      </w:tr>
      <w:tr w:rsidR="00A55615" w:rsidRPr="00A55615" w:rsidTr="00301E3B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15" w:rsidRPr="00A55615" w:rsidRDefault="00A55615" w:rsidP="00A75957">
            <w:pPr>
              <w:jc w:val="center"/>
              <w:rPr>
                <w:color w:val="000000" w:themeColor="text1"/>
              </w:rPr>
            </w:pPr>
            <w:r w:rsidRPr="00A55615">
              <w:rPr>
                <w:color w:val="000000" w:themeColor="text1"/>
              </w:rPr>
              <w:t>5112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15" w:rsidRPr="00A55615" w:rsidRDefault="00A55615" w:rsidP="00A75957">
            <w:pPr>
              <w:jc w:val="center"/>
              <w:rPr>
                <w:color w:val="000000" w:themeColor="text1"/>
              </w:rPr>
            </w:pPr>
            <w:r w:rsidRPr="00A55615">
              <w:rPr>
                <w:color w:val="000000" w:themeColor="text1"/>
              </w:rPr>
              <w:t>Շենքերի և շինությունների կառուցում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15" w:rsidRPr="00554901" w:rsidRDefault="00554901" w:rsidP="00A75957">
            <w:pPr>
              <w:jc w:val="center"/>
              <w:rPr>
                <w:color w:val="000000" w:themeColor="text1"/>
                <w:lang w:val="hy-AM"/>
              </w:rPr>
            </w:pPr>
            <w:r>
              <w:rPr>
                <w:color w:val="000000" w:themeColor="text1"/>
                <w:lang w:val="hy-AM"/>
              </w:rPr>
              <w:t>5112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15" w:rsidRPr="00554901" w:rsidRDefault="00554901" w:rsidP="00A75957">
            <w:pPr>
              <w:jc w:val="center"/>
              <w:rPr>
                <w:color w:val="000000" w:themeColor="text1"/>
                <w:lang w:val="hy-AM"/>
              </w:rPr>
            </w:pPr>
            <w:r w:rsidRPr="00554901">
              <w:rPr>
                <w:color w:val="000000" w:themeColor="text1"/>
                <w:lang w:val="hy-AM"/>
              </w:rPr>
              <w:t>297 422,940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15" w:rsidRPr="00554901" w:rsidRDefault="00B53B54" w:rsidP="00B53B54">
            <w:pPr>
              <w:jc w:val="center"/>
              <w:rPr>
                <w:color w:val="000000" w:themeColor="text1"/>
                <w:lang w:val="hy-AM"/>
              </w:rPr>
            </w:pPr>
            <w:r>
              <w:rPr>
                <w:color w:val="000000" w:themeColor="text1"/>
                <w:lang w:val="hy-AM"/>
              </w:rPr>
              <w:t>+</w:t>
            </w:r>
            <w:r w:rsidR="00554901">
              <w:rPr>
                <w:color w:val="000000" w:themeColor="text1"/>
                <w:lang w:val="hy-AM"/>
              </w:rPr>
              <w:t>30019,6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15" w:rsidRPr="00B53B54" w:rsidRDefault="00B53B54" w:rsidP="00A75957">
            <w:pPr>
              <w:jc w:val="center"/>
              <w:rPr>
                <w:color w:val="000000" w:themeColor="text1"/>
                <w:lang w:val="hy-AM"/>
              </w:rPr>
            </w:pPr>
            <w:r>
              <w:rPr>
                <w:color w:val="000000" w:themeColor="text1"/>
                <w:lang w:val="hy-AM"/>
              </w:rPr>
              <w:t>327442,54</w:t>
            </w:r>
          </w:p>
        </w:tc>
      </w:tr>
      <w:tr w:rsidR="00A614CD" w:rsidRPr="00A55615" w:rsidTr="00E62C81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D" w:rsidRPr="00A614CD" w:rsidRDefault="00A614CD" w:rsidP="00A7595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5129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D" w:rsidRPr="00C6792E" w:rsidRDefault="00C6792E" w:rsidP="00C6792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Այլ մեքենա սարքավորումներ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D" w:rsidRPr="00554901" w:rsidRDefault="00554901" w:rsidP="00A7595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hy-AM"/>
              </w:rPr>
              <w:t>5129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D" w:rsidRPr="00B53B54" w:rsidRDefault="00B53B54" w:rsidP="00A7595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lang w:val="hy-AM"/>
              </w:rPr>
              <w:t>10620,0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D" w:rsidRPr="00B53B54" w:rsidRDefault="005252E1" w:rsidP="00A7595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lang w:val="hy-AM"/>
              </w:rPr>
              <w:t>+47166,,0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CD" w:rsidRPr="00B53B54" w:rsidRDefault="005252E1" w:rsidP="0003650B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val="hy-AM"/>
              </w:rPr>
            </w:pPr>
            <w:r>
              <w:rPr>
                <w:rFonts w:eastAsia="Times New Roman" w:cs="Times New Roman"/>
                <w:color w:val="000000" w:themeColor="text1"/>
                <w:lang w:val="hy-AM"/>
              </w:rPr>
              <w:t>57786,0</w:t>
            </w:r>
          </w:p>
        </w:tc>
      </w:tr>
    </w:tbl>
    <w:p w:rsidR="00125A36" w:rsidRPr="0092086D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color w:val="FF0000"/>
          <w:sz w:val="20"/>
          <w:szCs w:val="20"/>
          <w:lang w:val="en-US"/>
        </w:rPr>
      </w:pPr>
    </w:p>
    <w:sectPr w:rsidR="00125A36" w:rsidRPr="0092086D" w:rsidSect="00674106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F5"/>
    <w:rsid w:val="00016EAE"/>
    <w:rsid w:val="00024324"/>
    <w:rsid w:val="0003650B"/>
    <w:rsid w:val="00043A68"/>
    <w:rsid w:val="000469E0"/>
    <w:rsid w:val="0006034E"/>
    <w:rsid w:val="00061CBC"/>
    <w:rsid w:val="00064D6C"/>
    <w:rsid w:val="000653F6"/>
    <w:rsid w:val="000677EA"/>
    <w:rsid w:val="0007135B"/>
    <w:rsid w:val="000731F7"/>
    <w:rsid w:val="000760D9"/>
    <w:rsid w:val="00076FCF"/>
    <w:rsid w:val="00083137"/>
    <w:rsid w:val="00087C5B"/>
    <w:rsid w:val="00095024"/>
    <w:rsid w:val="000A19A8"/>
    <w:rsid w:val="000A2605"/>
    <w:rsid w:val="000C21B0"/>
    <w:rsid w:val="000D7255"/>
    <w:rsid w:val="000F0961"/>
    <w:rsid w:val="000F4FE0"/>
    <w:rsid w:val="000F52CF"/>
    <w:rsid w:val="00105047"/>
    <w:rsid w:val="00112C5E"/>
    <w:rsid w:val="001136F4"/>
    <w:rsid w:val="00115EB9"/>
    <w:rsid w:val="00125A36"/>
    <w:rsid w:val="00127275"/>
    <w:rsid w:val="00127319"/>
    <w:rsid w:val="001356F0"/>
    <w:rsid w:val="001532DF"/>
    <w:rsid w:val="001605E5"/>
    <w:rsid w:val="001608E4"/>
    <w:rsid w:val="00164415"/>
    <w:rsid w:val="00164CF2"/>
    <w:rsid w:val="0016547C"/>
    <w:rsid w:val="001669A0"/>
    <w:rsid w:val="00167536"/>
    <w:rsid w:val="00174556"/>
    <w:rsid w:val="00174AF0"/>
    <w:rsid w:val="00176A00"/>
    <w:rsid w:val="00195CE3"/>
    <w:rsid w:val="001A3ED5"/>
    <w:rsid w:val="001B0A3B"/>
    <w:rsid w:val="001B3068"/>
    <w:rsid w:val="001D1E46"/>
    <w:rsid w:val="001D2094"/>
    <w:rsid w:val="001E0FE3"/>
    <w:rsid w:val="001F22FD"/>
    <w:rsid w:val="002119B6"/>
    <w:rsid w:val="00220ED1"/>
    <w:rsid w:val="0022206D"/>
    <w:rsid w:val="002358D4"/>
    <w:rsid w:val="00243E58"/>
    <w:rsid w:val="002561D3"/>
    <w:rsid w:val="00260966"/>
    <w:rsid w:val="00262FDC"/>
    <w:rsid w:val="00272A2D"/>
    <w:rsid w:val="00275A9E"/>
    <w:rsid w:val="00277490"/>
    <w:rsid w:val="00287E83"/>
    <w:rsid w:val="002A0886"/>
    <w:rsid w:val="002A6C58"/>
    <w:rsid w:val="002A78B7"/>
    <w:rsid w:val="002A7D8E"/>
    <w:rsid w:val="002C11DF"/>
    <w:rsid w:val="002D41F1"/>
    <w:rsid w:val="002D4750"/>
    <w:rsid w:val="002E2C72"/>
    <w:rsid w:val="002F1978"/>
    <w:rsid w:val="002F3EB2"/>
    <w:rsid w:val="002F5042"/>
    <w:rsid w:val="00320E85"/>
    <w:rsid w:val="00331612"/>
    <w:rsid w:val="00333C23"/>
    <w:rsid w:val="0035039D"/>
    <w:rsid w:val="00357220"/>
    <w:rsid w:val="0036421A"/>
    <w:rsid w:val="00373A8F"/>
    <w:rsid w:val="003744CA"/>
    <w:rsid w:val="00391402"/>
    <w:rsid w:val="003B2BC1"/>
    <w:rsid w:val="003B452B"/>
    <w:rsid w:val="003C34F4"/>
    <w:rsid w:val="003C7256"/>
    <w:rsid w:val="003E226B"/>
    <w:rsid w:val="003F059C"/>
    <w:rsid w:val="0041379E"/>
    <w:rsid w:val="0042312A"/>
    <w:rsid w:val="00431083"/>
    <w:rsid w:val="0043130A"/>
    <w:rsid w:val="004321AD"/>
    <w:rsid w:val="00440A25"/>
    <w:rsid w:val="004608B5"/>
    <w:rsid w:val="00461D5A"/>
    <w:rsid w:val="0046367D"/>
    <w:rsid w:val="00470A46"/>
    <w:rsid w:val="00473667"/>
    <w:rsid w:val="00480DB9"/>
    <w:rsid w:val="00482DE6"/>
    <w:rsid w:val="0049626D"/>
    <w:rsid w:val="004A0D11"/>
    <w:rsid w:val="004A37D5"/>
    <w:rsid w:val="004B0E69"/>
    <w:rsid w:val="004D0D07"/>
    <w:rsid w:val="004F03E7"/>
    <w:rsid w:val="004F1354"/>
    <w:rsid w:val="004F23D3"/>
    <w:rsid w:val="004F3365"/>
    <w:rsid w:val="005110FB"/>
    <w:rsid w:val="0051250B"/>
    <w:rsid w:val="005252E1"/>
    <w:rsid w:val="00541820"/>
    <w:rsid w:val="005514DF"/>
    <w:rsid w:val="005518E5"/>
    <w:rsid w:val="00554901"/>
    <w:rsid w:val="00560560"/>
    <w:rsid w:val="0056761A"/>
    <w:rsid w:val="00571112"/>
    <w:rsid w:val="00585936"/>
    <w:rsid w:val="005A5692"/>
    <w:rsid w:val="005B1BFA"/>
    <w:rsid w:val="005B65B0"/>
    <w:rsid w:val="005D3138"/>
    <w:rsid w:val="005D6A8F"/>
    <w:rsid w:val="005E2854"/>
    <w:rsid w:val="005E5014"/>
    <w:rsid w:val="005F2485"/>
    <w:rsid w:val="00605A6A"/>
    <w:rsid w:val="00626217"/>
    <w:rsid w:val="006537C2"/>
    <w:rsid w:val="00656C12"/>
    <w:rsid w:val="00666789"/>
    <w:rsid w:val="00672EE0"/>
    <w:rsid w:val="00674106"/>
    <w:rsid w:val="00675922"/>
    <w:rsid w:val="00691D0F"/>
    <w:rsid w:val="006924FE"/>
    <w:rsid w:val="006967FD"/>
    <w:rsid w:val="006B7B5B"/>
    <w:rsid w:val="006C0CE0"/>
    <w:rsid w:val="006C179E"/>
    <w:rsid w:val="006C65DB"/>
    <w:rsid w:val="006D2ACC"/>
    <w:rsid w:val="006E3E47"/>
    <w:rsid w:val="007025E2"/>
    <w:rsid w:val="0070326B"/>
    <w:rsid w:val="0071199B"/>
    <w:rsid w:val="007472BE"/>
    <w:rsid w:val="00755396"/>
    <w:rsid w:val="007632C9"/>
    <w:rsid w:val="00763E94"/>
    <w:rsid w:val="00766A20"/>
    <w:rsid w:val="007730D8"/>
    <w:rsid w:val="00776B09"/>
    <w:rsid w:val="007839FC"/>
    <w:rsid w:val="0079352F"/>
    <w:rsid w:val="007951F4"/>
    <w:rsid w:val="007B209C"/>
    <w:rsid w:val="007B6993"/>
    <w:rsid w:val="007C63B1"/>
    <w:rsid w:val="007D44DA"/>
    <w:rsid w:val="007D6B29"/>
    <w:rsid w:val="007E10B0"/>
    <w:rsid w:val="007E10F4"/>
    <w:rsid w:val="007F1A08"/>
    <w:rsid w:val="007F577E"/>
    <w:rsid w:val="00815D76"/>
    <w:rsid w:val="00817249"/>
    <w:rsid w:val="00823DC6"/>
    <w:rsid w:val="00826F9E"/>
    <w:rsid w:val="00827D2C"/>
    <w:rsid w:val="00835DE3"/>
    <w:rsid w:val="00837C74"/>
    <w:rsid w:val="00863796"/>
    <w:rsid w:val="00864096"/>
    <w:rsid w:val="00866741"/>
    <w:rsid w:val="00866B41"/>
    <w:rsid w:val="0086721C"/>
    <w:rsid w:val="0087655A"/>
    <w:rsid w:val="00880467"/>
    <w:rsid w:val="0088140A"/>
    <w:rsid w:val="0088698A"/>
    <w:rsid w:val="008B4010"/>
    <w:rsid w:val="008D27A4"/>
    <w:rsid w:val="008E62B5"/>
    <w:rsid w:val="008F3442"/>
    <w:rsid w:val="00904575"/>
    <w:rsid w:val="00910C29"/>
    <w:rsid w:val="009113A2"/>
    <w:rsid w:val="00917565"/>
    <w:rsid w:val="0092086D"/>
    <w:rsid w:val="00933311"/>
    <w:rsid w:val="009372E2"/>
    <w:rsid w:val="00944224"/>
    <w:rsid w:val="00961B20"/>
    <w:rsid w:val="009871A3"/>
    <w:rsid w:val="00993E86"/>
    <w:rsid w:val="00996DC3"/>
    <w:rsid w:val="009A1422"/>
    <w:rsid w:val="009B7188"/>
    <w:rsid w:val="009E063B"/>
    <w:rsid w:val="009E48BF"/>
    <w:rsid w:val="00A074CE"/>
    <w:rsid w:val="00A10435"/>
    <w:rsid w:val="00A14263"/>
    <w:rsid w:val="00A20CA7"/>
    <w:rsid w:val="00A224F6"/>
    <w:rsid w:val="00A35453"/>
    <w:rsid w:val="00A5214B"/>
    <w:rsid w:val="00A53004"/>
    <w:rsid w:val="00A55615"/>
    <w:rsid w:val="00A614CD"/>
    <w:rsid w:val="00A62176"/>
    <w:rsid w:val="00A75957"/>
    <w:rsid w:val="00A81ADE"/>
    <w:rsid w:val="00A822F8"/>
    <w:rsid w:val="00A87406"/>
    <w:rsid w:val="00AB55BD"/>
    <w:rsid w:val="00AD7C54"/>
    <w:rsid w:val="00B0338B"/>
    <w:rsid w:val="00B066A5"/>
    <w:rsid w:val="00B16F55"/>
    <w:rsid w:val="00B20794"/>
    <w:rsid w:val="00B315D6"/>
    <w:rsid w:val="00B3509C"/>
    <w:rsid w:val="00B53B54"/>
    <w:rsid w:val="00B61F28"/>
    <w:rsid w:val="00B7371D"/>
    <w:rsid w:val="00B80D07"/>
    <w:rsid w:val="00B86B31"/>
    <w:rsid w:val="00B90260"/>
    <w:rsid w:val="00B9750E"/>
    <w:rsid w:val="00BB2E29"/>
    <w:rsid w:val="00BC32AB"/>
    <w:rsid w:val="00BC727F"/>
    <w:rsid w:val="00BE7742"/>
    <w:rsid w:val="00BF1276"/>
    <w:rsid w:val="00BF46A0"/>
    <w:rsid w:val="00C22F44"/>
    <w:rsid w:val="00C46935"/>
    <w:rsid w:val="00C661B3"/>
    <w:rsid w:val="00C6792E"/>
    <w:rsid w:val="00C80ADB"/>
    <w:rsid w:val="00C80AE2"/>
    <w:rsid w:val="00C80B63"/>
    <w:rsid w:val="00C92F76"/>
    <w:rsid w:val="00C96177"/>
    <w:rsid w:val="00CB5C1A"/>
    <w:rsid w:val="00CC708E"/>
    <w:rsid w:val="00CE0821"/>
    <w:rsid w:val="00D07EBE"/>
    <w:rsid w:val="00D11DB5"/>
    <w:rsid w:val="00D27808"/>
    <w:rsid w:val="00D41305"/>
    <w:rsid w:val="00D41455"/>
    <w:rsid w:val="00D46CCB"/>
    <w:rsid w:val="00D54E03"/>
    <w:rsid w:val="00D709FB"/>
    <w:rsid w:val="00D81694"/>
    <w:rsid w:val="00D84CC6"/>
    <w:rsid w:val="00DB24FB"/>
    <w:rsid w:val="00DC51F3"/>
    <w:rsid w:val="00DE279B"/>
    <w:rsid w:val="00DF39C3"/>
    <w:rsid w:val="00E07F3D"/>
    <w:rsid w:val="00E24E3E"/>
    <w:rsid w:val="00E3465C"/>
    <w:rsid w:val="00E3504F"/>
    <w:rsid w:val="00E37514"/>
    <w:rsid w:val="00E45D3F"/>
    <w:rsid w:val="00E519D2"/>
    <w:rsid w:val="00E569D0"/>
    <w:rsid w:val="00E62C81"/>
    <w:rsid w:val="00E87839"/>
    <w:rsid w:val="00E92330"/>
    <w:rsid w:val="00EB5EA0"/>
    <w:rsid w:val="00EC2610"/>
    <w:rsid w:val="00EC7EF5"/>
    <w:rsid w:val="00ED6843"/>
    <w:rsid w:val="00ED769C"/>
    <w:rsid w:val="00EE4ED5"/>
    <w:rsid w:val="00EE5B10"/>
    <w:rsid w:val="00F20303"/>
    <w:rsid w:val="00F25A97"/>
    <w:rsid w:val="00F34203"/>
    <w:rsid w:val="00F34232"/>
    <w:rsid w:val="00F35861"/>
    <w:rsid w:val="00F369DC"/>
    <w:rsid w:val="00F3732B"/>
    <w:rsid w:val="00F52F04"/>
    <w:rsid w:val="00F63CC3"/>
    <w:rsid w:val="00F74570"/>
    <w:rsid w:val="00F75879"/>
    <w:rsid w:val="00F931D0"/>
    <w:rsid w:val="00F934A0"/>
    <w:rsid w:val="00F96471"/>
    <w:rsid w:val="00FA4EB4"/>
    <w:rsid w:val="00FC395F"/>
    <w:rsid w:val="00FC54E4"/>
    <w:rsid w:val="00FD2E08"/>
    <w:rsid w:val="00FD5635"/>
    <w:rsid w:val="00FE194C"/>
    <w:rsid w:val="00FE1D3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76C2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1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9AB7-6FD6-45AA-96C3-7CCBA27C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user</cp:lastModifiedBy>
  <cp:revision>287</cp:revision>
  <cp:lastPrinted>2023-12-07T13:39:00Z</cp:lastPrinted>
  <dcterms:created xsi:type="dcterms:W3CDTF">2022-04-03T10:58:00Z</dcterms:created>
  <dcterms:modified xsi:type="dcterms:W3CDTF">2024-07-10T13:46:00Z</dcterms:modified>
</cp:coreProperties>
</file>